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50D04" w14:textId="41C0820E" w:rsidR="00133E3E" w:rsidRPr="00133E3E" w:rsidRDefault="00133E3E" w:rsidP="00133E3E">
      <w:pPr>
        <w:spacing w:line="278" w:lineRule="auto"/>
        <w:jc w:val="center"/>
        <w:rPr>
          <w:rFonts w:ascii="Franklin Gothic Demi" w:eastAsia="Aptos" w:hAnsi="Franklin Gothic Demi" w:cs="Times New Roman"/>
          <w:b/>
          <w:bCs/>
          <w:color w:val="0070C0"/>
          <w:kern w:val="2"/>
          <w:sz w:val="36"/>
          <w:szCs w:val="36"/>
          <w:lang w:val="el-GR"/>
        </w:rPr>
      </w:pPr>
      <w:r w:rsidRPr="00133E3E">
        <w:rPr>
          <w:rFonts w:ascii="Franklin Gothic Demi" w:eastAsia="Aptos" w:hAnsi="Franklin Gothic Demi" w:cs="Times New Roman"/>
          <w:b/>
          <w:bCs/>
          <w:color w:val="0070C0"/>
          <w:kern w:val="2"/>
          <w:sz w:val="36"/>
          <w:szCs w:val="36"/>
          <w:lang w:val="el-GR"/>
        </w:rPr>
        <w:t>Παρενόχληση και βία στην εργασία</w:t>
      </w:r>
    </w:p>
    <w:p w14:paraId="57D120AD" w14:textId="77777777" w:rsidR="00133E3E" w:rsidRPr="00133E3E" w:rsidRDefault="00133E3E" w:rsidP="00133E3E">
      <w:pPr>
        <w:spacing w:line="278" w:lineRule="auto"/>
        <w:jc w:val="center"/>
        <w:rPr>
          <w:rFonts w:ascii="Franklin Gothic Demi" w:eastAsia="Aptos" w:hAnsi="Franklin Gothic Demi" w:cs="Times New Roman"/>
          <w:color w:val="002060"/>
          <w:kern w:val="2"/>
          <w:sz w:val="36"/>
          <w:szCs w:val="36"/>
          <w:lang w:val="el-GR"/>
        </w:rPr>
      </w:pPr>
      <w:r w:rsidRPr="00133E3E">
        <w:rPr>
          <w:rFonts w:ascii="Franklin Gothic Demi" w:eastAsia="Aptos" w:hAnsi="Franklin Gothic Demi" w:cs="Times New Roman"/>
          <w:color w:val="002060"/>
          <w:kern w:val="2"/>
          <w:sz w:val="36"/>
          <w:szCs w:val="36"/>
          <w:lang w:val="el-GR"/>
        </w:rPr>
        <w:t>Μέτρα και ρυθμίσεις του ν. 4808/21</w:t>
      </w:r>
    </w:p>
    <w:p w14:paraId="0CDF7EF8" w14:textId="77777777" w:rsidR="00133E3E" w:rsidRPr="00133E3E" w:rsidRDefault="00133E3E" w:rsidP="00133E3E">
      <w:pPr>
        <w:spacing w:line="278" w:lineRule="auto"/>
        <w:rPr>
          <w:rFonts w:ascii="Franklin Gothic Demi" w:eastAsia="Aptos" w:hAnsi="Franklin Gothic Demi"/>
          <w:color w:val="002060"/>
          <w:kern w:val="2"/>
          <w:sz w:val="36"/>
          <w:szCs w:val="36"/>
          <w:lang w:val="el-GR"/>
        </w:rPr>
      </w:pPr>
    </w:p>
    <w:p w14:paraId="2E693ECF" w14:textId="665249B2" w:rsidR="00133E3E" w:rsidRPr="00BD352F" w:rsidRDefault="00133E3E" w:rsidP="00133E3E">
      <w:pPr>
        <w:spacing w:line="278" w:lineRule="auto"/>
        <w:jc w:val="center"/>
        <w:rPr>
          <w:rFonts w:ascii="Franklin Gothic Demi" w:eastAsia="Aptos" w:hAnsi="Franklin Gothic Demi"/>
          <w:b/>
          <w:bCs/>
          <w:color w:val="002060"/>
          <w:kern w:val="2"/>
          <w:sz w:val="50"/>
          <w:szCs w:val="50"/>
          <w:u w:val="single"/>
          <w:lang w:val="el-GR"/>
        </w:rPr>
      </w:pPr>
      <w:r w:rsidRPr="00133E3E">
        <w:rPr>
          <w:rFonts w:ascii="Franklin Gothic Demi" w:eastAsia="Aptos" w:hAnsi="Franklin Gothic Demi" w:cs="Times New Roman"/>
          <w:b/>
          <w:bCs/>
          <w:color w:val="002060"/>
          <w:kern w:val="2"/>
          <w:sz w:val="50"/>
          <w:szCs w:val="50"/>
          <w:u w:val="single"/>
          <w:lang w:val="el-GR"/>
        </w:rPr>
        <w:t>Πολιτική τ</w:t>
      </w:r>
      <w:r w:rsidR="00BD352F">
        <w:rPr>
          <w:rFonts w:ascii="Franklin Gothic Demi" w:eastAsia="Aptos" w:hAnsi="Franklin Gothic Demi" w:cs="Times New Roman"/>
          <w:b/>
          <w:bCs/>
          <w:color w:val="002060"/>
          <w:kern w:val="2"/>
          <w:sz w:val="50"/>
          <w:szCs w:val="50"/>
          <w:u w:val="single"/>
          <w:lang w:val="el-GR"/>
        </w:rPr>
        <w:t xml:space="preserve">ου Πανελλήνιου Συλλόγου Εφοδιαστών Πλοίων &amp; </w:t>
      </w:r>
      <w:proofErr w:type="spellStart"/>
      <w:r w:rsidR="00BD352F">
        <w:rPr>
          <w:rFonts w:ascii="Franklin Gothic Demi" w:eastAsia="Aptos" w:hAnsi="Franklin Gothic Demi" w:cs="Times New Roman"/>
          <w:b/>
          <w:bCs/>
          <w:color w:val="002060"/>
          <w:kern w:val="2"/>
          <w:sz w:val="50"/>
          <w:szCs w:val="50"/>
          <w:u w:val="single"/>
          <w:lang w:val="el-GR"/>
        </w:rPr>
        <w:t>Εξαγωγέων</w:t>
      </w:r>
      <w:proofErr w:type="spellEnd"/>
    </w:p>
    <w:p w14:paraId="2882633E" w14:textId="7B6D2152" w:rsidR="00133E3E" w:rsidRDefault="00133E3E" w:rsidP="00303FD0">
      <w:pPr>
        <w:spacing w:line="360" w:lineRule="auto"/>
        <w:rPr>
          <w:rFonts w:cstheme="minorHAnsi"/>
          <w:b/>
          <w:bCs/>
          <w:sz w:val="24"/>
          <w:szCs w:val="24"/>
          <w:u w:val="single"/>
          <w:lang w:val="el-GR"/>
        </w:rPr>
      </w:pPr>
    </w:p>
    <w:p w14:paraId="500A8D55" w14:textId="28FE552E" w:rsidR="00133E3E" w:rsidRPr="00E46069" w:rsidRDefault="00A94513" w:rsidP="00A94513">
      <w:pPr>
        <w:spacing w:line="360" w:lineRule="auto"/>
        <w:jc w:val="center"/>
        <w:rPr>
          <w:noProof/>
          <w:lang w:val="el-GR"/>
        </w:rPr>
      </w:pPr>
      <w:r>
        <w:rPr>
          <w:noProof/>
        </w:rPr>
        <w:drawing>
          <wp:inline distT="0" distB="0" distL="0" distR="0" wp14:anchorId="111E2C71" wp14:editId="5B3BA056">
            <wp:extent cx="1447800" cy="1400175"/>
            <wp:effectExtent l="0" t="0" r="0" b="9525"/>
            <wp:docPr id="2" name="Picture 1" descr="Hard Hat Stickers: Stop Workplace Violence (LHTL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rd Hat Stickers: Stop Workplace Violence (LHTL09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1400175"/>
                    </a:xfrm>
                    <a:prstGeom prst="rect">
                      <a:avLst/>
                    </a:prstGeom>
                    <a:noFill/>
                    <a:ln>
                      <a:noFill/>
                    </a:ln>
                  </pic:spPr>
                </pic:pic>
              </a:graphicData>
            </a:graphic>
          </wp:inline>
        </w:drawing>
      </w:r>
      <w:r w:rsidR="008F06A9" w:rsidRPr="00E46069">
        <w:rPr>
          <w:rFonts w:cstheme="minorHAnsi"/>
          <w:b/>
          <w:bCs/>
          <w:sz w:val="24"/>
          <w:szCs w:val="24"/>
          <w:lang w:val="el-GR"/>
        </w:rPr>
        <w:t xml:space="preserve">   </w:t>
      </w:r>
      <w:r w:rsidR="008F06A9" w:rsidRPr="00E46069">
        <w:rPr>
          <w:noProof/>
          <w:lang w:val="el-GR"/>
        </w:rPr>
        <w:t xml:space="preserve">    </w:t>
      </w:r>
    </w:p>
    <w:p w14:paraId="1C2F9655" w14:textId="77777777" w:rsidR="00163ACB" w:rsidRDefault="00163ACB" w:rsidP="00A94513">
      <w:pPr>
        <w:spacing w:line="360" w:lineRule="auto"/>
        <w:jc w:val="center"/>
        <w:rPr>
          <w:rFonts w:cstheme="minorHAnsi"/>
          <w:b/>
          <w:bCs/>
          <w:sz w:val="24"/>
          <w:szCs w:val="24"/>
          <w:u w:val="single"/>
          <w:lang w:val="el-GR"/>
        </w:rPr>
      </w:pPr>
    </w:p>
    <w:p w14:paraId="64BD7B93" w14:textId="77777777" w:rsidR="00BD352F" w:rsidRDefault="005E08BD" w:rsidP="004F1776">
      <w:pPr>
        <w:spacing w:line="360" w:lineRule="auto"/>
        <w:jc w:val="center"/>
        <w:rPr>
          <w:rFonts w:cstheme="minorHAnsi"/>
          <w:b/>
          <w:bCs/>
          <w:sz w:val="24"/>
          <w:szCs w:val="24"/>
          <w:u w:val="single"/>
          <w:lang w:val="el-GR"/>
        </w:rPr>
      </w:pPr>
      <w:r w:rsidRPr="00185A8E">
        <w:rPr>
          <w:rFonts w:cstheme="minorHAnsi"/>
          <w:b/>
          <w:bCs/>
          <w:sz w:val="24"/>
          <w:szCs w:val="24"/>
          <w:u w:val="single"/>
          <w:lang w:val="el-GR"/>
        </w:rPr>
        <w:t xml:space="preserve">ΠΟΛΙΤΙΚΗ ΓΙΑ ΤΗΝ ΠΡΟΛΗΨΗ ΚΑΙ ΚΑΤΑΠΟΛΕΜΗΣΗ ΤΗΣ ΒΙΑΣ ΚΑΙ </w:t>
      </w:r>
    </w:p>
    <w:p w14:paraId="16B07A62" w14:textId="69DE3C9A" w:rsidR="00BF7C0D" w:rsidRPr="00F22998" w:rsidRDefault="005E08BD" w:rsidP="00D0486F">
      <w:pPr>
        <w:spacing w:line="360" w:lineRule="auto"/>
        <w:jc w:val="both"/>
        <w:rPr>
          <w:rFonts w:cstheme="minorHAnsi"/>
          <w:b/>
          <w:bCs/>
          <w:sz w:val="24"/>
          <w:szCs w:val="24"/>
          <w:u w:val="single"/>
          <w:lang w:val="el-GR"/>
        </w:rPr>
      </w:pPr>
      <w:r w:rsidRPr="00185A8E">
        <w:rPr>
          <w:rFonts w:cstheme="minorHAnsi"/>
          <w:b/>
          <w:bCs/>
          <w:sz w:val="24"/>
          <w:szCs w:val="24"/>
          <w:u w:val="single"/>
          <w:lang w:val="el-GR"/>
        </w:rPr>
        <w:t>ΠΑΡΕΝΟΧΛΗΣΗΣ ΣΤΗΝ ΕΡΓΑΣΙΑ</w:t>
      </w:r>
      <w:r w:rsidR="00F22998" w:rsidRPr="00C03D34">
        <w:rPr>
          <w:rFonts w:cstheme="minorHAnsi"/>
          <w:b/>
          <w:bCs/>
          <w:sz w:val="24"/>
          <w:szCs w:val="24"/>
          <w:u w:val="single"/>
          <w:lang w:val="el-GR"/>
        </w:rPr>
        <w:t xml:space="preserve"> </w:t>
      </w:r>
      <w:r w:rsidR="00BF7C0D">
        <w:rPr>
          <w:rFonts w:cstheme="minorHAnsi"/>
          <w:b/>
          <w:bCs/>
          <w:sz w:val="24"/>
          <w:szCs w:val="24"/>
          <w:u w:val="single"/>
          <w:lang w:val="el-GR"/>
        </w:rPr>
        <w:t>-</w:t>
      </w:r>
      <w:r w:rsidR="00BD352F">
        <w:rPr>
          <w:rFonts w:cstheme="minorHAnsi"/>
          <w:b/>
          <w:bCs/>
          <w:sz w:val="24"/>
          <w:szCs w:val="24"/>
          <w:u w:val="single"/>
          <w:lang w:val="el-GR"/>
        </w:rPr>
        <w:t xml:space="preserve"> </w:t>
      </w:r>
      <w:r w:rsidR="00BF7C0D">
        <w:rPr>
          <w:rFonts w:cstheme="minorHAnsi"/>
          <w:b/>
          <w:bCs/>
          <w:sz w:val="24"/>
          <w:szCs w:val="24"/>
          <w:u w:val="single"/>
          <w:lang w:val="el-GR"/>
        </w:rPr>
        <w:t xml:space="preserve">ΔΙΑΧΕΙΡΙΣΗΣ ΚΑΤΑΓΓΕΛΙΩΝ </w:t>
      </w:r>
    </w:p>
    <w:p w14:paraId="3CA08111" w14:textId="615EDA0C" w:rsidR="00C874B9" w:rsidRPr="00F92C87" w:rsidRDefault="00C874B9" w:rsidP="00D0486F">
      <w:pPr>
        <w:pStyle w:val="ListParagraph"/>
        <w:numPr>
          <w:ilvl w:val="0"/>
          <w:numId w:val="3"/>
        </w:numPr>
        <w:spacing w:line="360" w:lineRule="auto"/>
        <w:jc w:val="both"/>
        <w:rPr>
          <w:rFonts w:cstheme="minorHAnsi"/>
          <w:b/>
          <w:bCs/>
          <w:sz w:val="24"/>
          <w:szCs w:val="24"/>
          <w:u w:val="single"/>
          <w:lang w:val="el-GR"/>
        </w:rPr>
      </w:pPr>
      <w:r w:rsidRPr="00F92C87">
        <w:rPr>
          <w:rFonts w:cstheme="minorHAnsi"/>
          <w:b/>
          <w:bCs/>
          <w:sz w:val="24"/>
          <w:szCs w:val="24"/>
          <w:u w:val="single"/>
          <w:lang w:val="el-GR"/>
        </w:rPr>
        <w:t>Δήλωση Πολιτικής</w:t>
      </w:r>
    </w:p>
    <w:p w14:paraId="2C015E2B" w14:textId="24FBC543" w:rsidR="00F92C87" w:rsidRPr="00007EC5" w:rsidRDefault="00F92C87" w:rsidP="00D0486F">
      <w:pPr>
        <w:pStyle w:val="NormalWeb"/>
        <w:spacing w:before="150" w:beforeAutospacing="0" w:after="150" w:afterAutospacing="0"/>
        <w:ind w:left="720"/>
        <w:jc w:val="both"/>
        <w:textAlignment w:val="baseline"/>
        <w:rPr>
          <w:rFonts w:asciiTheme="minorHAnsi" w:hAnsiTheme="minorHAnsi" w:cstheme="minorHAnsi"/>
          <w:color w:val="333333"/>
          <w:sz w:val="27"/>
          <w:szCs w:val="27"/>
          <w:shd w:val="clear" w:color="auto" w:fill="F8F8F8"/>
        </w:rPr>
      </w:pPr>
      <w:r w:rsidRPr="00007EC5">
        <w:rPr>
          <w:rFonts w:asciiTheme="minorHAnsi" w:hAnsiTheme="minorHAnsi" w:cstheme="minorHAnsi"/>
        </w:rPr>
        <w:t xml:space="preserve">Η βία και παρενόχληση στην εργασία αποτελεί κεφαλαιώδους σημασίας ζήτημα, η αποτελεσματική αντιμετώπιση του οποίου συνιστά αναγκαία προϋπόθεση, όχι μόνο για την ομαλή και παραγωγική λειτουργία της επιχείρησης, αλλά και για την προαγωγή ευρύτερων κοινωνικών στόχων, όπως είναι η καταπολέμηση των κάθε μορφής διακρίσεων, ο σεβασμός στη διαφορετικότητα και η διασφάλιση της αξιοπρέπειας των ατόμων </w:t>
      </w:r>
      <w:r w:rsidR="00BD352F">
        <w:rPr>
          <w:rFonts w:asciiTheme="minorHAnsi" w:hAnsiTheme="minorHAnsi" w:cstheme="minorHAnsi"/>
        </w:rPr>
        <w:t>στον σύλλογο</w:t>
      </w:r>
      <w:r w:rsidRPr="00007EC5">
        <w:rPr>
          <w:rFonts w:asciiTheme="minorHAnsi" w:hAnsiTheme="minorHAnsi" w:cstheme="minorHAnsi"/>
        </w:rPr>
        <w:t xml:space="preserve"> μας . </w:t>
      </w:r>
    </w:p>
    <w:p w14:paraId="4B86743B" w14:textId="538E6E37" w:rsidR="00F92C87" w:rsidRDefault="00F92C87" w:rsidP="00B728EC">
      <w:pPr>
        <w:pStyle w:val="NormalWeb"/>
        <w:spacing w:before="150" w:beforeAutospacing="0" w:after="150" w:afterAutospacing="0"/>
        <w:ind w:left="720"/>
        <w:jc w:val="both"/>
        <w:textAlignment w:val="baseline"/>
        <w:rPr>
          <w:rFonts w:asciiTheme="minorHAnsi" w:hAnsiTheme="minorHAnsi" w:cstheme="minorHAnsi"/>
        </w:rPr>
      </w:pPr>
      <w:r w:rsidRPr="00007EC5">
        <w:rPr>
          <w:rFonts w:asciiTheme="minorHAnsi" w:hAnsiTheme="minorHAnsi" w:cstheme="minorHAnsi"/>
        </w:rPr>
        <w:t>Η βία και η παρενόχληση στην εργασία συνιστούν όχι μόνο παραβίαση και κατάχρηση των ανθρωπίνων δικαιωμάτων, αλλά αποτελούν και απειλή για την</w:t>
      </w:r>
      <w:r w:rsidR="00B728EC" w:rsidRPr="00B728EC">
        <w:rPr>
          <w:rFonts w:asciiTheme="minorHAnsi" w:hAnsiTheme="minorHAnsi" w:cstheme="minorHAnsi"/>
        </w:rPr>
        <w:t xml:space="preserve"> </w:t>
      </w:r>
      <w:r w:rsidRPr="00007EC5">
        <w:rPr>
          <w:rFonts w:asciiTheme="minorHAnsi" w:hAnsiTheme="minorHAnsi" w:cstheme="minorHAnsi"/>
        </w:rPr>
        <w:lastRenderedPageBreak/>
        <w:t>ισότητα ευκαιριών και είναι απαράδεκτες και ασύμβατες με την αξιοπρεπή εργασία. Όλοι οι εργαζόμενοι έχουν δικαίωμα σε έναν ασφαλή χώρο εργασίας χωρίς παρενόχληση και βία.</w:t>
      </w:r>
      <w:r w:rsidRPr="00F92C87">
        <w:rPr>
          <w:rFonts w:asciiTheme="minorHAnsi" w:hAnsiTheme="minorHAnsi" w:cstheme="minorHAnsi"/>
        </w:rPr>
        <w:t xml:space="preserve"> </w:t>
      </w:r>
    </w:p>
    <w:p w14:paraId="2C0937B2" w14:textId="1789002E" w:rsidR="001627AA" w:rsidRPr="00007EC5" w:rsidRDefault="001627AA" w:rsidP="00D0486F">
      <w:pPr>
        <w:pStyle w:val="NormalWeb"/>
        <w:spacing w:before="150" w:beforeAutospacing="0" w:after="150" w:afterAutospacing="0"/>
        <w:jc w:val="both"/>
        <w:textAlignment w:val="baseline"/>
        <w:rPr>
          <w:rFonts w:asciiTheme="minorHAnsi" w:hAnsiTheme="minorHAnsi" w:cstheme="minorHAnsi"/>
        </w:rPr>
      </w:pPr>
      <w:r w:rsidRPr="00007EC5">
        <w:rPr>
          <w:rFonts w:asciiTheme="minorHAnsi" w:hAnsiTheme="minorHAnsi" w:cstheme="minorHAnsi"/>
          <w:shd w:val="clear" w:color="auto" w:fill="FFFFFF"/>
        </w:rPr>
        <w:t>Είναι σημαντικό μέσα στ</w:t>
      </w:r>
      <w:r w:rsidR="00BD352F">
        <w:rPr>
          <w:rFonts w:asciiTheme="minorHAnsi" w:hAnsiTheme="minorHAnsi" w:cstheme="minorHAnsi"/>
          <w:shd w:val="clear" w:color="auto" w:fill="FFFFFF"/>
        </w:rPr>
        <w:t>ον σύλλογο</w:t>
      </w:r>
      <w:r w:rsidRPr="00007EC5">
        <w:rPr>
          <w:rFonts w:asciiTheme="minorHAnsi" w:hAnsiTheme="minorHAnsi" w:cstheme="minorHAnsi"/>
          <w:shd w:val="clear" w:color="auto" w:fill="FFFFFF"/>
        </w:rPr>
        <w:t xml:space="preserve"> να λειτουργεί ένα σύστημα που θα επιτρέπει τόσο στα θύματα να γνωρίζουν τα δικαιώματά τους και τρόπους αντίδρασης όσο και στους υπόλοιπους να γνωρίζουν ποιος είναι ο κατάλληλος τρόπος χειρισμού τέτοιων καταστάσεων.</w:t>
      </w:r>
    </w:p>
    <w:tbl>
      <w:tblPr>
        <w:tblStyle w:val="TableGrid"/>
        <w:tblW w:w="0" w:type="auto"/>
        <w:tblLook w:val="04A0" w:firstRow="1" w:lastRow="0" w:firstColumn="1" w:lastColumn="0" w:noHBand="0" w:noVBand="1"/>
      </w:tblPr>
      <w:tblGrid>
        <w:gridCol w:w="1980"/>
      </w:tblGrid>
      <w:tr w:rsidR="00007EC5" w:rsidRPr="00007EC5" w14:paraId="4FB52E23" w14:textId="77777777" w:rsidTr="00007EC5">
        <w:tc>
          <w:tcPr>
            <w:tcW w:w="1980" w:type="dxa"/>
          </w:tcPr>
          <w:p w14:paraId="47E5A343" w14:textId="77777777" w:rsidR="00007EC5" w:rsidRPr="00007EC5" w:rsidRDefault="00007EC5" w:rsidP="00D0486F">
            <w:pPr>
              <w:pStyle w:val="NormalWeb"/>
              <w:spacing w:before="150" w:beforeAutospacing="0" w:after="150" w:afterAutospacing="0"/>
              <w:jc w:val="both"/>
              <w:textAlignment w:val="baseline"/>
              <w:rPr>
                <w:rFonts w:asciiTheme="minorHAnsi" w:hAnsiTheme="minorHAnsi" w:cstheme="minorHAnsi"/>
              </w:rPr>
            </w:pPr>
            <w:r w:rsidRPr="00007EC5">
              <w:rPr>
                <w:rFonts w:asciiTheme="minorHAnsi" w:hAnsiTheme="minorHAnsi" w:cstheme="minorHAnsi"/>
              </w:rPr>
              <w:t xml:space="preserve">ΒΑΣΙΚΈΣ ΈΝΝΟΙΕΣ </w:t>
            </w:r>
          </w:p>
        </w:tc>
      </w:tr>
    </w:tbl>
    <w:p w14:paraId="3D1DA73B" w14:textId="77777777" w:rsidR="001627AA" w:rsidRPr="001627AA" w:rsidRDefault="001627AA" w:rsidP="00D0486F">
      <w:pPr>
        <w:pStyle w:val="NormalWeb"/>
        <w:spacing w:before="150" w:beforeAutospacing="0" w:after="150" w:afterAutospacing="0"/>
        <w:jc w:val="both"/>
        <w:textAlignment w:val="baseline"/>
        <w:rPr>
          <w:rFonts w:asciiTheme="minorHAnsi" w:hAnsiTheme="minorHAnsi" w:cstheme="minorHAnsi"/>
        </w:rPr>
      </w:pPr>
      <w:r w:rsidRPr="001627AA">
        <w:rPr>
          <w:rFonts w:asciiTheme="minorHAnsi" w:hAnsiTheme="minorHAnsi" w:cstheme="minorHAnsi"/>
          <w:b/>
          <w:bCs/>
        </w:rPr>
        <w:t>Βία και παρενόχληση</w:t>
      </w:r>
      <w:r w:rsidRPr="001627AA">
        <w:rPr>
          <w:rFonts w:asciiTheme="minorHAnsi" w:hAnsiTheme="minorHAnsi" w:cstheme="minorHAnsi"/>
        </w:rPr>
        <w:t>: Νοούνται οι μορφές συμπεριφοράς, πράξεις, πρακτικές ή απειλές, που αποσκοπούν, οδηγούν ή ενδέχεται να οδηγήσουν σε σωματική, ψυχολογική, σεξουαλική ή οικονομική βλάβη. Εκδηλώνονται είτε μεμονωμένα είτε κατ’ επανάληψη.</w:t>
      </w:r>
    </w:p>
    <w:p w14:paraId="35A54E7D" w14:textId="08FE36C2" w:rsidR="001627AA" w:rsidRPr="001627AA" w:rsidRDefault="001627AA" w:rsidP="00D0486F">
      <w:pPr>
        <w:pStyle w:val="NormalWeb"/>
        <w:spacing w:before="150" w:beforeAutospacing="0" w:after="150" w:afterAutospacing="0"/>
        <w:jc w:val="both"/>
        <w:textAlignment w:val="baseline"/>
        <w:rPr>
          <w:rFonts w:asciiTheme="minorHAnsi" w:hAnsiTheme="minorHAnsi" w:cstheme="minorHAnsi"/>
        </w:rPr>
      </w:pPr>
      <w:r w:rsidRPr="001627AA">
        <w:rPr>
          <w:rFonts w:asciiTheme="minorHAnsi" w:hAnsiTheme="minorHAnsi" w:cstheme="minorHAnsi"/>
          <w:b/>
          <w:bCs/>
        </w:rPr>
        <w:t>Παρενόχληση</w:t>
      </w:r>
      <w:r w:rsidRPr="001627AA">
        <w:rPr>
          <w:rFonts w:asciiTheme="minorHAnsi" w:hAnsiTheme="minorHAnsi" w:cstheme="minorHAnsi"/>
        </w:rPr>
        <w:t xml:space="preserve"> :Νοούνται οι μορφές συμπεριφοράς, οι οποίες έχουν ως σκοπό ή αποτέλεσμα την προσβολή της αξιοπρέπειας του προσώπου και τη δημιουργία εκφοβιστικού, εχθρικού, εξευτελιστικού, ταπεινωτικού ή επιθετικού περιβάλλοντος, ανεξαρτήτως εάν συνιστούν μορφή διάκρισης και περιλαμβάνουν και την παρενόχληση λόγω φύλου ή για άλλους λόγους διάκρισης. </w:t>
      </w:r>
    </w:p>
    <w:p w14:paraId="21C0D2E6" w14:textId="0D7AB71D" w:rsidR="001627AA" w:rsidRPr="001627AA" w:rsidRDefault="001627AA" w:rsidP="00D0486F">
      <w:pPr>
        <w:pStyle w:val="NormalWeb"/>
        <w:spacing w:before="150" w:beforeAutospacing="0" w:after="150" w:afterAutospacing="0"/>
        <w:jc w:val="both"/>
        <w:textAlignment w:val="baseline"/>
        <w:rPr>
          <w:rFonts w:asciiTheme="minorHAnsi" w:hAnsiTheme="minorHAnsi" w:cstheme="minorHAnsi"/>
          <w:color w:val="333333"/>
        </w:rPr>
      </w:pPr>
      <w:r w:rsidRPr="001627AA">
        <w:rPr>
          <w:rFonts w:asciiTheme="minorHAnsi" w:hAnsiTheme="minorHAnsi" w:cstheme="minorHAnsi"/>
          <w:b/>
          <w:bCs/>
        </w:rPr>
        <w:t>Παρενόχληση λόγω φύλου</w:t>
      </w:r>
      <w:r w:rsidRPr="001627AA">
        <w:rPr>
          <w:rFonts w:asciiTheme="minorHAnsi" w:hAnsiTheme="minorHAnsi" w:cstheme="minorHAnsi"/>
        </w:rPr>
        <w:t xml:space="preserve"> :Νοούνται οι μορφές συμπεριφοράς που αναφέρονται στην έννοια της παρενόχλησης, με τη διαφορά όμως ότι αυτές συνδέονται αιτιωδώς με το φύλο.</w:t>
      </w:r>
      <w:r w:rsidRPr="001627AA">
        <w:rPr>
          <w:rFonts w:asciiTheme="minorHAnsi" w:hAnsiTheme="minorHAnsi" w:cstheme="minorHAnsi"/>
          <w:color w:val="333333"/>
        </w:rPr>
        <w:t xml:space="preserve"> οι οποίες έχουν ως σκοπό ή αποτέλεσμα την παραβίαση της αξιοπρέπειας του προσώπου αυτού και τη δημιουργία εκφοβιστικού, εχθρικού, εξευτελιστικού, ταπεινωτικού ή επιθετικού περιβάλλοντος κατά το άρθρο 2 του ν. 3896/2010 (Α’ 107) και την παρ. 2 του άρθρου 2 του ν. 4443/2016 (Α’ 232). </w:t>
      </w:r>
      <w:r w:rsidRPr="001627AA">
        <w:rPr>
          <w:rFonts w:asciiTheme="minorHAnsi" w:hAnsiTheme="minorHAnsi" w:cstheme="minorHAnsi"/>
        </w:rPr>
        <w:t xml:space="preserve"> Οι μορφές συμπεριφοράς αυτές περιλαμβάνουν και τη σεξουαλική παρενόχληση, </w:t>
      </w:r>
      <w:r w:rsidRPr="001627AA">
        <w:rPr>
          <w:rFonts w:asciiTheme="minorHAnsi" w:hAnsiTheme="minorHAnsi" w:cstheme="minorHAnsi"/>
          <w:color w:val="333333"/>
        </w:rPr>
        <w:t xml:space="preserve">ν. 3896/2010 </w:t>
      </w:r>
      <w:r w:rsidRPr="001627AA">
        <w:rPr>
          <w:rFonts w:asciiTheme="minorHAnsi" w:hAnsiTheme="minorHAnsi" w:cstheme="minorHAnsi"/>
        </w:rPr>
        <w:t>καθώς και μορφές συμπεριφοράς που συνδέονται με τον σεξουαλικό προσανατολισμό, την έκφραση, την ταυτότητα ή τα χαρακτηριστικά φύλου του προσώπου.</w:t>
      </w:r>
    </w:p>
    <w:p w14:paraId="095713A9" w14:textId="77777777" w:rsidR="001627AA" w:rsidRPr="001627AA" w:rsidRDefault="001627AA" w:rsidP="00D0486F">
      <w:pPr>
        <w:pStyle w:val="NormalWeb"/>
        <w:spacing w:before="150" w:beforeAutospacing="0" w:after="150" w:afterAutospacing="0"/>
        <w:jc w:val="both"/>
        <w:textAlignment w:val="baseline"/>
        <w:rPr>
          <w:rFonts w:asciiTheme="minorHAnsi" w:hAnsiTheme="minorHAnsi" w:cstheme="minorHAnsi"/>
        </w:rPr>
      </w:pPr>
      <w:r w:rsidRPr="001627AA">
        <w:rPr>
          <w:rFonts w:asciiTheme="minorHAnsi" w:hAnsiTheme="minorHAnsi" w:cstheme="minorHAnsi"/>
          <w:b/>
          <w:bCs/>
        </w:rPr>
        <w:t>Σεξουαλική παρενόχληση</w:t>
      </w:r>
      <w:r w:rsidRPr="001627AA">
        <w:rPr>
          <w:rFonts w:asciiTheme="minorHAnsi" w:hAnsiTheme="minorHAnsi" w:cstheme="minorHAnsi"/>
        </w:rPr>
        <w:t xml:space="preserve"> :Νοείται οποιαδήποτε μορφή ανεπιθύμητης λεκτικής, ψυχολογικής ή σωματικής συμπεριφοράς σεξουαλικού χαρακτήρα, με αποτέλεσμα την προσβολή της προσωπικότητας ενός προσώπου, ιδίως με τη δημιουργία εκφοβιστικού, εχθρικού, εξευτελιστικού, ταπεινωτικού ή επιθετικού περιβάλλοντος γύρω από αυτό.</w:t>
      </w:r>
    </w:p>
    <w:p w14:paraId="168105D4" w14:textId="77777777" w:rsidR="00AD390B" w:rsidRPr="00AD390B" w:rsidRDefault="001627AA" w:rsidP="00D0486F">
      <w:pPr>
        <w:pStyle w:val="NormalWeb"/>
        <w:spacing w:before="150" w:beforeAutospacing="0" w:after="150" w:afterAutospacing="0"/>
        <w:jc w:val="both"/>
        <w:textAlignment w:val="baseline"/>
        <w:rPr>
          <w:rFonts w:asciiTheme="minorHAnsi" w:hAnsiTheme="minorHAnsi" w:cstheme="minorHAnsi"/>
        </w:rPr>
      </w:pPr>
      <w:r w:rsidRPr="001627AA">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3681"/>
      </w:tblGrid>
      <w:tr w:rsidR="00AD390B" w:rsidRPr="001627AA" w14:paraId="584606BF" w14:textId="77777777" w:rsidTr="00AD390B">
        <w:tc>
          <w:tcPr>
            <w:tcW w:w="3681" w:type="dxa"/>
          </w:tcPr>
          <w:p w14:paraId="206831AA" w14:textId="77777777" w:rsidR="00AD390B" w:rsidRPr="001627AA" w:rsidRDefault="00AD390B" w:rsidP="00D0486F">
            <w:pPr>
              <w:pStyle w:val="NormalWeb"/>
              <w:spacing w:before="150" w:beforeAutospacing="0" w:after="150" w:afterAutospacing="0"/>
              <w:jc w:val="both"/>
              <w:textAlignment w:val="baseline"/>
              <w:rPr>
                <w:rFonts w:asciiTheme="minorHAnsi" w:hAnsiTheme="minorHAnsi" w:cstheme="minorHAnsi"/>
              </w:rPr>
            </w:pPr>
            <w:r w:rsidRPr="00AD390B">
              <w:rPr>
                <w:rFonts w:asciiTheme="minorHAnsi" w:hAnsiTheme="minorHAnsi" w:cstheme="minorHAnsi"/>
              </w:rPr>
              <w:t xml:space="preserve">ΜΟΡΦΈΣ ΒΊΑΣ ΚΑΙ ΠΑΡΕΝΌΧΛΗΣΗΣ </w:t>
            </w:r>
          </w:p>
        </w:tc>
      </w:tr>
    </w:tbl>
    <w:p w14:paraId="6C9A01F3" w14:textId="2A0517A0" w:rsidR="001627AA" w:rsidRPr="001627AA" w:rsidRDefault="001627AA" w:rsidP="00D0486F">
      <w:pPr>
        <w:pStyle w:val="NormalWeb"/>
        <w:spacing w:before="150" w:beforeAutospacing="0" w:after="150" w:afterAutospacing="0"/>
        <w:jc w:val="both"/>
        <w:textAlignment w:val="baseline"/>
        <w:rPr>
          <w:rFonts w:asciiTheme="minorHAnsi" w:hAnsiTheme="minorHAnsi" w:cstheme="minorHAnsi"/>
        </w:rPr>
      </w:pPr>
    </w:p>
    <w:p w14:paraId="6B49B306" w14:textId="77777777" w:rsidR="001627AA" w:rsidRPr="001627AA" w:rsidRDefault="001627AA" w:rsidP="00D0486F">
      <w:pPr>
        <w:pStyle w:val="NormalWeb"/>
        <w:spacing w:before="150" w:beforeAutospacing="0" w:after="150" w:afterAutospacing="0"/>
        <w:jc w:val="both"/>
        <w:textAlignment w:val="baseline"/>
        <w:rPr>
          <w:rFonts w:asciiTheme="minorHAnsi" w:hAnsiTheme="minorHAnsi" w:cstheme="minorHAnsi"/>
        </w:rPr>
      </w:pPr>
      <w:r w:rsidRPr="001627AA">
        <w:rPr>
          <w:rFonts w:asciiTheme="minorHAnsi" w:hAnsiTheme="minorHAnsi" w:cstheme="minorHAnsi"/>
        </w:rPr>
        <w:t xml:space="preserve">Ο όρος βία και παρενόχληση καλύπτει ένα ευρύ φάσμα μη αποδεκτών συμπεριφορών και πρακτικών. Μπορεί να εκδηλωθεί δια ζώσης με διάφορες μορφές (σωματική, λεκτική, μη λεκτική, άμεση, έμμεση ή υπονοούμενη) ή να εκδηλωθεί στο διαδίκτυο. </w:t>
      </w:r>
      <w:r w:rsidRPr="001627AA">
        <w:rPr>
          <w:rFonts w:asciiTheme="minorHAnsi" w:hAnsiTheme="minorHAnsi" w:cstheme="minorHAnsi"/>
          <w:b/>
          <w:bCs/>
        </w:rPr>
        <w:t>Ενδεικτικά Σωματική:</w:t>
      </w:r>
      <w:r w:rsidRPr="001627AA">
        <w:rPr>
          <w:rFonts w:asciiTheme="minorHAnsi" w:hAnsiTheme="minorHAnsi" w:cstheme="minorHAnsi"/>
        </w:rPr>
        <w:t xml:space="preserve"> Ανεπιθύμητο άγγιγμα, ανεπιθύμητη σωματική επαφή, ανεπιθύμητος ασπασμός, ανεπιθύμητος εναγκαλισμός, σωματική επίθεση, σωματική κακοποίηση, δολοφονία.</w:t>
      </w:r>
    </w:p>
    <w:p w14:paraId="0565CED1" w14:textId="77777777" w:rsidR="001627AA" w:rsidRPr="001627AA" w:rsidRDefault="001627AA" w:rsidP="00D0486F">
      <w:pPr>
        <w:pStyle w:val="NormalWeb"/>
        <w:spacing w:before="150" w:beforeAutospacing="0" w:after="150" w:afterAutospacing="0"/>
        <w:jc w:val="both"/>
        <w:textAlignment w:val="baseline"/>
        <w:rPr>
          <w:rFonts w:asciiTheme="minorHAnsi" w:hAnsiTheme="minorHAnsi" w:cstheme="minorHAnsi"/>
        </w:rPr>
      </w:pPr>
      <w:r w:rsidRPr="001627AA">
        <w:rPr>
          <w:rFonts w:asciiTheme="minorHAnsi" w:hAnsiTheme="minorHAnsi" w:cstheme="minorHAnsi"/>
        </w:rPr>
        <w:t xml:space="preserve"> </w:t>
      </w:r>
      <w:r w:rsidRPr="001627AA">
        <w:rPr>
          <w:rFonts w:asciiTheme="minorHAnsi" w:hAnsiTheme="minorHAnsi" w:cstheme="minorHAnsi"/>
          <w:b/>
          <w:bCs/>
        </w:rPr>
        <w:t>Λεκτική (γραπτή ή προφορική)</w:t>
      </w:r>
      <w:r w:rsidRPr="001627AA">
        <w:rPr>
          <w:rFonts w:asciiTheme="minorHAnsi" w:hAnsiTheme="minorHAnsi" w:cstheme="minorHAnsi"/>
        </w:rPr>
        <w:t xml:space="preserve">: Εκφοβισμός, απειλές, εχθρική συμπεριφορά, αδιάκριτες προσβλητικές ερωτήσεις για την προσωπική ζωή του ατόμου. </w:t>
      </w:r>
    </w:p>
    <w:p w14:paraId="2DBBCF1D" w14:textId="7FEDC77B" w:rsidR="001627AA" w:rsidRPr="001627AA" w:rsidRDefault="001627AA" w:rsidP="00D0486F">
      <w:pPr>
        <w:pStyle w:val="NormalWeb"/>
        <w:spacing w:before="150" w:beforeAutospacing="0" w:after="150" w:afterAutospacing="0"/>
        <w:jc w:val="both"/>
        <w:textAlignment w:val="baseline"/>
        <w:rPr>
          <w:rFonts w:asciiTheme="minorHAnsi" w:hAnsiTheme="minorHAnsi" w:cstheme="minorHAnsi"/>
        </w:rPr>
      </w:pPr>
      <w:r w:rsidRPr="001627AA">
        <w:rPr>
          <w:rFonts w:asciiTheme="minorHAnsi" w:hAnsiTheme="minorHAnsi" w:cstheme="minorHAnsi"/>
          <w:b/>
          <w:bCs/>
        </w:rPr>
        <w:t>Μη λεκτική βία</w:t>
      </w:r>
      <w:r>
        <w:rPr>
          <w:rFonts w:asciiTheme="minorHAnsi" w:hAnsiTheme="minorHAnsi" w:cstheme="minorHAnsi"/>
          <w:b/>
          <w:bCs/>
        </w:rPr>
        <w:t xml:space="preserve"> </w:t>
      </w:r>
      <w:r w:rsidRPr="001627AA">
        <w:rPr>
          <w:rFonts w:asciiTheme="minorHAnsi" w:hAnsiTheme="minorHAnsi" w:cstheme="minorHAnsi"/>
        </w:rPr>
        <w:t>:Άσεμνες χειρονομίες, επίδειξη ανάρμοστου οπτικού υλικού σεξουαλικού περιεχομένου.</w:t>
      </w:r>
    </w:p>
    <w:p w14:paraId="1905654D" w14:textId="1B875EC9" w:rsidR="001627AA" w:rsidRPr="001627AA" w:rsidRDefault="001627AA" w:rsidP="00D0486F">
      <w:pPr>
        <w:pStyle w:val="NormalWeb"/>
        <w:spacing w:before="150" w:beforeAutospacing="0" w:after="150" w:afterAutospacing="0"/>
        <w:jc w:val="both"/>
        <w:textAlignment w:val="baseline"/>
        <w:rPr>
          <w:rFonts w:asciiTheme="minorHAnsi" w:hAnsiTheme="minorHAnsi" w:cstheme="minorHAnsi"/>
        </w:rPr>
      </w:pPr>
      <w:r w:rsidRPr="001627AA">
        <w:rPr>
          <w:rFonts w:asciiTheme="minorHAnsi" w:hAnsiTheme="minorHAnsi" w:cstheme="minorHAnsi"/>
          <w:b/>
          <w:bCs/>
        </w:rPr>
        <w:t xml:space="preserve">Διαδικτυακή ή </w:t>
      </w:r>
      <w:proofErr w:type="spellStart"/>
      <w:r w:rsidRPr="001627AA">
        <w:rPr>
          <w:rFonts w:asciiTheme="minorHAnsi" w:hAnsiTheme="minorHAnsi" w:cstheme="minorHAnsi"/>
          <w:b/>
          <w:bCs/>
        </w:rPr>
        <w:t>κυβερνο</w:t>
      </w:r>
      <w:proofErr w:type="spellEnd"/>
      <w:r w:rsidRPr="001627AA">
        <w:rPr>
          <w:rFonts w:asciiTheme="minorHAnsi" w:hAnsiTheme="minorHAnsi" w:cstheme="minorHAnsi"/>
          <w:b/>
          <w:bCs/>
        </w:rPr>
        <w:t>-παρενόχληση μέσω της τεχνολογίας και του διαδικτύου:</w:t>
      </w:r>
      <w:r w:rsidRPr="001627AA">
        <w:rPr>
          <w:rFonts w:asciiTheme="minorHAnsi" w:hAnsiTheme="minorHAnsi" w:cstheme="minorHAnsi"/>
        </w:rPr>
        <w:t xml:space="preserve"> Απειλές, προσβολές, υβριστικά σχόλια, διαδικτυακός εκφοβισμός, διαδικτυακή καταδίωξη, </w:t>
      </w:r>
      <w:proofErr w:type="spellStart"/>
      <w:r w:rsidRPr="001627AA">
        <w:rPr>
          <w:rFonts w:asciiTheme="minorHAnsi" w:hAnsiTheme="minorHAnsi" w:cstheme="minorHAnsi"/>
        </w:rPr>
        <w:t>τρολάρισμα</w:t>
      </w:r>
      <w:proofErr w:type="spellEnd"/>
      <w:r w:rsidRPr="001627AA">
        <w:rPr>
          <w:rFonts w:asciiTheme="minorHAnsi" w:hAnsiTheme="minorHAnsi" w:cstheme="minorHAnsi"/>
        </w:rPr>
        <w:t>, μίσος, αποστολή άσεμνων εικόνων.</w:t>
      </w:r>
    </w:p>
    <w:p w14:paraId="7F0C05AC" w14:textId="77777777" w:rsidR="001627AA" w:rsidRPr="001627AA" w:rsidRDefault="001627AA" w:rsidP="00D0486F">
      <w:pPr>
        <w:pStyle w:val="NormalWeb"/>
        <w:spacing w:before="150" w:beforeAutospacing="0" w:after="150" w:afterAutospacing="0"/>
        <w:jc w:val="both"/>
        <w:textAlignment w:val="baseline"/>
        <w:rPr>
          <w:rFonts w:asciiTheme="minorHAnsi" w:hAnsiTheme="minorHAnsi" w:cstheme="minorHAnsi"/>
        </w:rPr>
      </w:pPr>
      <w:r w:rsidRPr="001627AA">
        <w:rPr>
          <w:rFonts w:asciiTheme="minorHAnsi" w:hAnsiTheme="minorHAnsi" w:cstheme="minorHAnsi"/>
        </w:rPr>
        <w:t>Με την ψηφιακή εξέλιξη, τις τεχνολογίες και τα μέσα κοινωνικής δικτύωσης, έχουν δημιουργηθεί νέα κανάλια μέσω των οποίων μπορεί να ασκηθεί βία και παρενόχληση. Κανάλια τα οποία, παρά το όποιο θεσμικό πλαίσιο, είναι αντικειμενικά πολύ δύσκολο να παρακολουθηθούν, με σημαντικότερη τη δυσκολία στον προσδιορισμό, και κατ’ επέκταση στην απόδειξη, των ορίων της “συναινετικής πράξης”. Είναι μια διάσταση που, όταν την επικαλούνται οι θύτες, φέρνει σε ακόμα δυσμενέστερη θέση τα θύματα</w:t>
      </w:r>
    </w:p>
    <w:p w14:paraId="0B429B5D" w14:textId="77777777" w:rsidR="001627AA" w:rsidRPr="001627AA" w:rsidRDefault="001627AA" w:rsidP="00D0486F">
      <w:pPr>
        <w:pStyle w:val="NormalWeb"/>
        <w:spacing w:before="150" w:beforeAutospacing="0" w:after="150" w:afterAutospacing="0"/>
        <w:jc w:val="both"/>
        <w:textAlignment w:val="baseline"/>
        <w:rPr>
          <w:rFonts w:asciiTheme="minorHAnsi" w:hAnsiTheme="minorHAnsi" w:cstheme="minorHAnsi"/>
        </w:rPr>
      </w:pPr>
    </w:p>
    <w:p w14:paraId="154EE646" w14:textId="334C023D" w:rsidR="001627AA" w:rsidRPr="001627AA" w:rsidRDefault="001627AA" w:rsidP="00D0486F">
      <w:pPr>
        <w:pStyle w:val="NormalWeb"/>
        <w:spacing w:before="150" w:beforeAutospacing="0" w:after="150" w:afterAutospacing="0"/>
        <w:jc w:val="both"/>
        <w:textAlignment w:val="baseline"/>
        <w:rPr>
          <w:rFonts w:asciiTheme="minorHAnsi" w:hAnsiTheme="minorHAnsi" w:cstheme="minorHAnsi"/>
        </w:rPr>
      </w:pPr>
      <w:r w:rsidRPr="001627AA">
        <w:rPr>
          <w:rFonts w:asciiTheme="minorHAnsi" w:hAnsiTheme="minorHAnsi" w:cstheme="minorHAnsi"/>
          <w:b/>
          <w:bCs/>
        </w:rPr>
        <w:t>Σεξουαλική βία και παρενόχληση</w:t>
      </w:r>
      <w:r w:rsidRPr="001627AA">
        <w:rPr>
          <w:rFonts w:asciiTheme="minorHAnsi" w:hAnsiTheme="minorHAnsi" w:cstheme="minorHAnsi"/>
        </w:rPr>
        <w:t>: Ανεπιθύμητα αγγίγματα και φιλιά, ανεπιθύμητες ερωτικές και ανήθικες προτάσεις, σεξουαλικά προσβλητικά σχόλια, αστεία, σεξουαλικές χειρονομίες, σχόλια για το ντύσιμο συναδέλφου, επίμονη παρακολούθηση (</w:t>
      </w:r>
      <w:proofErr w:type="spellStart"/>
      <w:r w:rsidRPr="001627AA">
        <w:rPr>
          <w:rFonts w:asciiTheme="minorHAnsi" w:hAnsiTheme="minorHAnsi" w:cstheme="minorHAnsi"/>
        </w:rPr>
        <w:t>stalking</w:t>
      </w:r>
      <w:proofErr w:type="spellEnd"/>
      <w:r w:rsidRPr="001627AA">
        <w:rPr>
          <w:rFonts w:asciiTheme="minorHAnsi" w:hAnsiTheme="minorHAnsi" w:cstheme="minorHAnsi"/>
        </w:rPr>
        <w:t xml:space="preserve">), απειλές λόγω της μη ανταπόκρισης σε σεξουαλική δραστηριότητα, αδιάκριτες ερωτήσεις, επίμονες προσκλήσεις σε ραντεβού. </w:t>
      </w:r>
    </w:p>
    <w:p w14:paraId="0EE4DAB5" w14:textId="77777777" w:rsidR="001627AA" w:rsidRPr="001627AA" w:rsidRDefault="001627AA" w:rsidP="00D0486F">
      <w:pPr>
        <w:pStyle w:val="NormalWeb"/>
        <w:spacing w:before="150" w:beforeAutospacing="0" w:after="150" w:afterAutospacing="0"/>
        <w:jc w:val="both"/>
        <w:textAlignment w:val="baseline"/>
        <w:rPr>
          <w:rFonts w:asciiTheme="minorHAnsi" w:hAnsiTheme="minorHAnsi" w:cstheme="minorHAnsi"/>
        </w:rPr>
      </w:pPr>
      <w:bookmarkStart w:id="0" w:name="_Hlk158206219"/>
      <w:proofErr w:type="spellStart"/>
      <w:r w:rsidRPr="001627AA">
        <w:rPr>
          <w:rFonts w:asciiTheme="minorHAnsi" w:hAnsiTheme="minorHAnsi" w:cstheme="minorHAnsi"/>
          <w:b/>
          <w:bCs/>
        </w:rPr>
        <w:t>Bullying</w:t>
      </w:r>
      <w:proofErr w:type="spellEnd"/>
      <w:r w:rsidRPr="001627AA">
        <w:rPr>
          <w:rFonts w:asciiTheme="minorHAnsi" w:hAnsiTheme="minorHAnsi" w:cstheme="minorHAnsi"/>
          <w:b/>
          <w:bCs/>
        </w:rPr>
        <w:t xml:space="preserve"> (εκφοβισμός) </w:t>
      </w:r>
      <w:bookmarkEnd w:id="0"/>
      <w:r w:rsidRPr="001627AA">
        <w:rPr>
          <w:rFonts w:asciiTheme="minorHAnsi" w:hAnsiTheme="minorHAnsi" w:cstheme="minorHAnsi"/>
          <w:b/>
          <w:bCs/>
        </w:rPr>
        <w:t xml:space="preserve">και </w:t>
      </w:r>
      <w:proofErr w:type="spellStart"/>
      <w:r w:rsidRPr="001627AA">
        <w:rPr>
          <w:rFonts w:asciiTheme="minorHAnsi" w:hAnsiTheme="minorHAnsi" w:cstheme="minorHAnsi"/>
          <w:b/>
          <w:bCs/>
        </w:rPr>
        <w:t>mobbing</w:t>
      </w:r>
      <w:proofErr w:type="spellEnd"/>
      <w:r w:rsidRPr="001627AA">
        <w:rPr>
          <w:rFonts w:asciiTheme="minorHAnsi" w:hAnsiTheme="minorHAnsi" w:cstheme="minorHAnsi"/>
          <w:b/>
          <w:bCs/>
        </w:rPr>
        <w:t xml:space="preserve"> (ηθική παρενόχληση)</w:t>
      </w:r>
      <w:r w:rsidRPr="001627AA">
        <w:rPr>
          <w:rFonts w:asciiTheme="minorHAnsi" w:hAnsiTheme="minorHAnsi" w:cstheme="minorHAnsi"/>
        </w:rPr>
        <w:t xml:space="preserve">: Επαναλαμβανόμενη αδικαιολόγητη συμπεριφορά προς έναν εργαζόμενο ή ομάδα εργαζομένων που ενέχει κινδύνους για την υγεία και την ασφάλειά του, επαναλαμβανόμενα αρνητικά σχόλια, κριτικές, απομόνωση εργαζομένων, απόκρυψη πληροφοριών, ανάθεση εργασιών που δεν ταιριάζουν με τις δυνατότητες, δίνοντας αδύνατους στόχους και προθεσμίες, υπερβολική επιτήρηση ή υπερβολική παρακολούθηση, αναγκάζοντας τους εργαζομένους να εργάζονται άσκοπα, κλιμακούμενη διαδικασία περιθωριοποίησης και σταδιακής αποπομπής από την εργασία. </w:t>
      </w:r>
    </w:p>
    <w:tbl>
      <w:tblPr>
        <w:tblStyle w:val="TableGrid"/>
        <w:tblW w:w="0" w:type="auto"/>
        <w:tblLook w:val="04A0" w:firstRow="1" w:lastRow="0" w:firstColumn="1" w:lastColumn="0" w:noHBand="0" w:noVBand="1"/>
      </w:tblPr>
      <w:tblGrid>
        <w:gridCol w:w="4390"/>
      </w:tblGrid>
      <w:tr w:rsidR="002F3CEE" w:rsidRPr="00E46069" w14:paraId="29CD68F8" w14:textId="77777777" w:rsidTr="002F3CEE">
        <w:tc>
          <w:tcPr>
            <w:tcW w:w="4390" w:type="dxa"/>
          </w:tcPr>
          <w:p w14:paraId="6DD1EF12" w14:textId="2762A55A" w:rsidR="002F3CEE" w:rsidRPr="002F3CEE" w:rsidRDefault="002F3CEE" w:rsidP="00D0486F">
            <w:pPr>
              <w:pStyle w:val="NormalWeb"/>
              <w:spacing w:before="150" w:beforeAutospacing="0" w:after="150" w:afterAutospacing="0"/>
              <w:jc w:val="both"/>
              <w:textAlignment w:val="baseline"/>
              <w:rPr>
                <w:rFonts w:asciiTheme="minorHAnsi" w:hAnsiTheme="minorHAnsi" w:cstheme="minorHAnsi"/>
                <w:b/>
                <w:bCs/>
              </w:rPr>
            </w:pPr>
            <w:r w:rsidRPr="002F3CEE">
              <w:rPr>
                <w:rFonts w:asciiTheme="minorHAnsi" w:hAnsiTheme="minorHAnsi" w:cstheme="minorHAnsi"/>
                <w:b/>
                <w:bCs/>
              </w:rPr>
              <w:lastRenderedPageBreak/>
              <w:t>ΤΙ ΔΕΝ ΣΥΝΙΣΤ</w:t>
            </w:r>
            <w:r w:rsidR="00971B6B">
              <w:rPr>
                <w:rFonts w:asciiTheme="minorHAnsi" w:hAnsiTheme="minorHAnsi" w:cstheme="minorHAnsi"/>
                <w:b/>
                <w:bCs/>
              </w:rPr>
              <w:t>Α</w:t>
            </w:r>
            <w:r w:rsidRPr="002F3CEE">
              <w:rPr>
                <w:rFonts w:asciiTheme="minorHAnsi" w:hAnsiTheme="minorHAnsi" w:cstheme="minorHAnsi"/>
                <w:b/>
                <w:bCs/>
              </w:rPr>
              <w:t xml:space="preserve"> Β</w:t>
            </w:r>
            <w:r w:rsidR="00971B6B">
              <w:rPr>
                <w:rFonts w:asciiTheme="minorHAnsi" w:hAnsiTheme="minorHAnsi" w:cstheme="minorHAnsi"/>
                <w:b/>
                <w:bCs/>
              </w:rPr>
              <w:t>Ι</w:t>
            </w:r>
            <w:r w:rsidRPr="002F3CEE">
              <w:rPr>
                <w:rFonts w:asciiTheme="minorHAnsi" w:hAnsiTheme="minorHAnsi" w:cstheme="minorHAnsi"/>
                <w:b/>
                <w:bCs/>
              </w:rPr>
              <w:t>Α ΚΑΙ ΠΑΡΕΝΟΧΛΗΣΗ</w:t>
            </w:r>
          </w:p>
        </w:tc>
      </w:tr>
    </w:tbl>
    <w:p w14:paraId="2F832E78" w14:textId="23D79A8D" w:rsidR="001627AA" w:rsidRPr="001627AA" w:rsidRDefault="001627AA" w:rsidP="00D0486F">
      <w:pPr>
        <w:pStyle w:val="NormalWeb"/>
        <w:spacing w:before="150" w:beforeAutospacing="0" w:after="150" w:afterAutospacing="0"/>
        <w:jc w:val="both"/>
        <w:textAlignment w:val="baseline"/>
        <w:rPr>
          <w:rFonts w:asciiTheme="minorHAnsi" w:hAnsiTheme="minorHAnsi" w:cstheme="minorHAnsi"/>
        </w:rPr>
      </w:pPr>
      <w:r w:rsidRPr="001627AA">
        <w:rPr>
          <w:rFonts w:asciiTheme="minorHAnsi" w:hAnsiTheme="minorHAnsi" w:cstheme="minorHAnsi"/>
        </w:rPr>
        <w:t xml:space="preserve">Δεν συνιστούν παρενόχληση οι διαφωνίες και οι τυχόν συγκρούσεις που συνήθως υφίστανται σε έναν χώρο εργασίας όπως και κάθε δικαιολογημένη και εύλογη ενέργεια της επιχείρησης και/ή των στελεχών της, η οποία συνδέεται με την άσκηση των καθηκόντων του εργαζομένου, στο πλαίσιο άσκησης του διευθυντικού δικαιώματος και είναι σύμφωνη με τους κανόνες ευπρέπειας. </w:t>
      </w:r>
    </w:p>
    <w:p w14:paraId="366D09F6" w14:textId="77777777" w:rsidR="001E3DF2" w:rsidRDefault="001627AA" w:rsidP="00D0486F">
      <w:pPr>
        <w:pStyle w:val="NormalWeb"/>
        <w:spacing w:before="150" w:beforeAutospacing="0" w:after="150" w:afterAutospacing="0"/>
        <w:jc w:val="both"/>
        <w:textAlignment w:val="baseline"/>
        <w:rPr>
          <w:rFonts w:asciiTheme="minorHAnsi" w:hAnsiTheme="minorHAnsi" w:cstheme="minorHAnsi"/>
        </w:rPr>
      </w:pPr>
      <w:r w:rsidRPr="001627AA">
        <w:rPr>
          <w:rFonts w:asciiTheme="minorHAnsi" w:hAnsiTheme="minorHAnsi" w:cstheme="minorHAnsi"/>
        </w:rPr>
        <w:t xml:space="preserve">Ενδεικτικά: </w:t>
      </w:r>
    </w:p>
    <w:p w14:paraId="506CA4F8" w14:textId="77777777" w:rsidR="001E3DF2" w:rsidRDefault="001627AA" w:rsidP="00D0486F">
      <w:pPr>
        <w:pStyle w:val="NormalWeb"/>
        <w:spacing w:before="150" w:beforeAutospacing="0" w:after="150" w:afterAutospacing="0"/>
        <w:jc w:val="both"/>
        <w:textAlignment w:val="baseline"/>
        <w:rPr>
          <w:rFonts w:asciiTheme="minorHAnsi" w:hAnsiTheme="minorHAnsi" w:cstheme="minorHAnsi"/>
        </w:rPr>
      </w:pPr>
      <w:r w:rsidRPr="001627AA">
        <w:rPr>
          <w:rFonts w:asciiTheme="minorHAnsi" w:hAnsiTheme="minorHAnsi" w:cstheme="minorHAnsi"/>
        </w:rPr>
        <w:t xml:space="preserve">• Ανάθεση εργασιών και καθοδήγηση στο πώς και πότε πρέπει να γίνουν. </w:t>
      </w:r>
    </w:p>
    <w:p w14:paraId="1D8DB040" w14:textId="77777777" w:rsidR="001E3DF2" w:rsidRDefault="001627AA" w:rsidP="00D0486F">
      <w:pPr>
        <w:pStyle w:val="NormalWeb"/>
        <w:spacing w:before="150" w:beforeAutospacing="0" w:after="150" w:afterAutospacing="0"/>
        <w:jc w:val="both"/>
        <w:textAlignment w:val="baseline"/>
        <w:rPr>
          <w:rFonts w:asciiTheme="minorHAnsi" w:hAnsiTheme="minorHAnsi" w:cstheme="minorHAnsi"/>
        </w:rPr>
      </w:pPr>
      <w:r w:rsidRPr="001627AA">
        <w:rPr>
          <w:rFonts w:asciiTheme="minorHAnsi" w:hAnsiTheme="minorHAnsi" w:cstheme="minorHAnsi"/>
        </w:rPr>
        <w:t xml:space="preserve">• Εποπτεία των εργαζομένων, σχετικά με τον καθορισμό των προσδοκιών απόδοσης. </w:t>
      </w:r>
    </w:p>
    <w:p w14:paraId="569A715B" w14:textId="73018D11" w:rsidR="001627AA" w:rsidRPr="001627AA" w:rsidRDefault="001627AA" w:rsidP="00D0486F">
      <w:pPr>
        <w:pStyle w:val="NormalWeb"/>
        <w:spacing w:before="150" w:beforeAutospacing="0" w:after="150" w:afterAutospacing="0"/>
        <w:jc w:val="both"/>
        <w:textAlignment w:val="baseline"/>
        <w:rPr>
          <w:rFonts w:asciiTheme="minorHAnsi" w:hAnsiTheme="minorHAnsi" w:cstheme="minorHAnsi"/>
        </w:rPr>
      </w:pPr>
      <w:r w:rsidRPr="001627AA">
        <w:rPr>
          <w:rFonts w:asciiTheme="minorHAnsi" w:hAnsiTheme="minorHAnsi" w:cstheme="minorHAnsi"/>
        </w:rPr>
        <w:t xml:space="preserve">• Η ηθική ή και οικονομική επιβράβευση άριστης απόδοσης εργαζόμενου. </w:t>
      </w:r>
    </w:p>
    <w:p w14:paraId="7DFB9FFF" w14:textId="77777777" w:rsidR="001627AA" w:rsidRPr="001627AA" w:rsidRDefault="001627AA" w:rsidP="00D0486F">
      <w:pPr>
        <w:pStyle w:val="NormalWeb"/>
        <w:spacing w:before="150" w:beforeAutospacing="0" w:after="150" w:afterAutospacing="0"/>
        <w:jc w:val="both"/>
        <w:textAlignment w:val="baseline"/>
        <w:rPr>
          <w:rFonts w:asciiTheme="minorHAnsi" w:hAnsiTheme="minorHAnsi" w:cstheme="minorHAnsi"/>
        </w:rPr>
      </w:pPr>
      <w:r w:rsidRPr="001627AA">
        <w:rPr>
          <w:rFonts w:asciiTheme="minorHAnsi" w:hAnsiTheme="minorHAnsi" w:cstheme="minorHAnsi"/>
        </w:rPr>
        <w:t xml:space="preserve">Σύμφωνα με τον Παγκόσμιο Οργανισμό Υγείας, οι διαφορετικές απόψεις, ο ανταγωνισμός ακόμα και οι αντιπαραθέσεις είναι χρήσιμα στοιχεία σε έναν εργασιακό χώρο, ενώ το </w:t>
      </w:r>
      <w:proofErr w:type="spellStart"/>
      <w:r w:rsidRPr="001627AA">
        <w:rPr>
          <w:rFonts w:asciiTheme="minorHAnsi" w:hAnsiTheme="minorHAnsi" w:cstheme="minorHAnsi"/>
        </w:rPr>
        <w:t>mobbing</w:t>
      </w:r>
      <w:proofErr w:type="spellEnd"/>
      <w:r w:rsidRPr="001627AA">
        <w:rPr>
          <w:rFonts w:asciiTheme="minorHAnsi" w:hAnsiTheme="minorHAnsi" w:cstheme="minorHAnsi"/>
        </w:rPr>
        <w:t xml:space="preserve"> χαρακτηρίζεται από δυσμενείς ενέργειες σε βάρος κάποιου και είναι αντιπαραγωγικό για όλους. </w:t>
      </w:r>
    </w:p>
    <w:p w14:paraId="39360813" w14:textId="77777777" w:rsidR="001627AA" w:rsidRPr="001627AA" w:rsidRDefault="001627AA" w:rsidP="00D0486F">
      <w:pPr>
        <w:pStyle w:val="NormalWeb"/>
        <w:spacing w:before="150" w:beforeAutospacing="0" w:after="150" w:afterAutospacing="0"/>
        <w:jc w:val="both"/>
        <w:textAlignment w:val="baseline"/>
        <w:rPr>
          <w:rFonts w:asciiTheme="minorHAnsi" w:hAnsiTheme="minorHAnsi" w:cstheme="minorHAnsi"/>
        </w:rPr>
      </w:pPr>
      <w:r w:rsidRPr="001627AA">
        <w:rPr>
          <w:rFonts w:asciiTheme="minorHAnsi" w:hAnsiTheme="minorHAnsi" w:cstheme="minorHAnsi"/>
        </w:rPr>
        <w:t xml:space="preserve">Παράλληλα, μια σύγκρουση δεν αποτελεί </w:t>
      </w:r>
      <w:proofErr w:type="spellStart"/>
      <w:r w:rsidRPr="001627AA">
        <w:rPr>
          <w:rFonts w:asciiTheme="minorHAnsi" w:hAnsiTheme="minorHAnsi" w:cstheme="minorHAnsi"/>
        </w:rPr>
        <w:t>bulling</w:t>
      </w:r>
      <w:proofErr w:type="spellEnd"/>
      <w:r w:rsidRPr="001627AA">
        <w:rPr>
          <w:rFonts w:asciiTheme="minorHAnsi" w:hAnsiTheme="minorHAnsi" w:cstheme="minorHAnsi"/>
        </w:rPr>
        <w:t>, εάν το συμβάν αποτελεί ένα μεμονωμένο γεγονός ή εάν τα δυο μέλη που διαπληκτίζονται κατέχουν ίση «εξουσία».</w:t>
      </w:r>
    </w:p>
    <w:p w14:paraId="55C75EB3" w14:textId="77777777" w:rsidR="001627AA" w:rsidRPr="00F92C87" w:rsidRDefault="001627AA" w:rsidP="00D0486F">
      <w:pPr>
        <w:pStyle w:val="NormalWeb"/>
        <w:spacing w:before="150" w:beforeAutospacing="0" w:after="150" w:afterAutospacing="0"/>
        <w:ind w:left="720"/>
        <w:jc w:val="both"/>
        <w:textAlignment w:val="baseline"/>
        <w:rPr>
          <w:rFonts w:asciiTheme="minorHAnsi" w:hAnsiTheme="minorHAnsi" w:cstheme="minorHAnsi"/>
        </w:rPr>
      </w:pPr>
    </w:p>
    <w:p w14:paraId="748448EE" w14:textId="3667C1CC" w:rsidR="00C874B9" w:rsidRPr="00FF2392" w:rsidRDefault="001E3DF2" w:rsidP="00D0486F">
      <w:pPr>
        <w:spacing w:line="360" w:lineRule="auto"/>
        <w:jc w:val="both"/>
        <w:rPr>
          <w:rFonts w:cstheme="minorHAnsi"/>
          <w:b/>
          <w:bCs/>
          <w:i/>
          <w:iCs/>
          <w:color w:val="4472C4" w:themeColor="accent1"/>
          <w:sz w:val="24"/>
          <w:szCs w:val="24"/>
          <w:lang w:val="el-GR"/>
        </w:rPr>
      </w:pPr>
      <w:r w:rsidRPr="001E3DF2">
        <w:rPr>
          <w:rFonts w:cstheme="minorHAnsi"/>
          <w:b/>
          <w:bCs/>
          <w:sz w:val="24"/>
          <w:szCs w:val="24"/>
          <w:lang w:val="el-GR"/>
        </w:rPr>
        <w:t>Ο ΠΣΕΠΕ</w:t>
      </w:r>
      <w:r>
        <w:rPr>
          <w:rFonts w:cstheme="minorHAnsi"/>
          <w:sz w:val="24"/>
          <w:szCs w:val="24"/>
          <w:lang w:val="el-GR"/>
        </w:rPr>
        <w:t xml:space="preserve"> </w:t>
      </w:r>
      <w:r w:rsidR="00C874B9" w:rsidRPr="00185A8E">
        <w:rPr>
          <w:rFonts w:cstheme="minorHAnsi"/>
          <w:sz w:val="24"/>
          <w:szCs w:val="24"/>
          <w:lang w:val="el-GR"/>
        </w:rPr>
        <w:t xml:space="preserve">δεσμεύεται να παρέχει ένα ασφαλές περιβάλλον για όλους τους υπαλλήλους </w:t>
      </w:r>
      <w:r w:rsidR="002B127F" w:rsidRPr="00185A8E">
        <w:rPr>
          <w:rFonts w:cstheme="minorHAnsi"/>
          <w:sz w:val="24"/>
          <w:szCs w:val="24"/>
          <w:lang w:val="el-GR"/>
        </w:rPr>
        <w:t>τ</w:t>
      </w:r>
      <w:r w:rsidR="00FF2392">
        <w:rPr>
          <w:rFonts w:cstheme="minorHAnsi"/>
          <w:sz w:val="24"/>
          <w:szCs w:val="24"/>
          <w:lang w:val="el-GR"/>
        </w:rPr>
        <w:t>ης</w:t>
      </w:r>
      <w:r w:rsidR="002B127F" w:rsidRPr="00185A8E">
        <w:rPr>
          <w:rFonts w:cstheme="minorHAnsi"/>
          <w:sz w:val="24"/>
          <w:szCs w:val="24"/>
          <w:lang w:val="el-GR"/>
        </w:rPr>
        <w:t>,</w:t>
      </w:r>
      <w:r w:rsidR="00C874B9" w:rsidRPr="00185A8E">
        <w:rPr>
          <w:rFonts w:cstheme="minorHAnsi"/>
          <w:sz w:val="24"/>
          <w:szCs w:val="24"/>
          <w:lang w:val="el-GR"/>
        </w:rPr>
        <w:t xml:space="preserve"> απαλλαγμένο από</w:t>
      </w:r>
      <w:r w:rsidR="000B06B8" w:rsidRPr="00185A8E">
        <w:rPr>
          <w:rFonts w:cstheme="minorHAnsi"/>
          <w:sz w:val="24"/>
          <w:szCs w:val="24"/>
          <w:lang w:val="el-GR"/>
        </w:rPr>
        <w:t xml:space="preserve"> οποιασδήποτε μορφής</w:t>
      </w:r>
      <w:r w:rsidR="00C874B9" w:rsidRPr="00185A8E">
        <w:rPr>
          <w:rFonts w:cstheme="minorHAnsi"/>
          <w:sz w:val="24"/>
          <w:szCs w:val="24"/>
          <w:lang w:val="el-GR"/>
        </w:rPr>
        <w:t xml:space="preserve"> βία και παρενόχληση στην εργασία, συμπεριλαμβανομένης της </w:t>
      </w:r>
      <w:r w:rsidR="00C70337" w:rsidRPr="00185A8E">
        <w:rPr>
          <w:rFonts w:cstheme="minorHAnsi"/>
          <w:sz w:val="24"/>
          <w:szCs w:val="24"/>
          <w:lang w:val="el-GR"/>
        </w:rPr>
        <w:t xml:space="preserve">παρενόχλησης λόγω φύλου ή της </w:t>
      </w:r>
      <w:r w:rsidR="00C874B9" w:rsidRPr="00185A8E">
        <w:rPr>
          <w:rFonts w:cstheme="minorHAnsi"/>
          <w:sz w:val="24"/>
          <w:szCs w:val="24"/>
          <w:lang w:val="el-GR"/>
        </w:rPr>
        <w:t>σεξουαλικής παρενόχλησης</w:t>
      </w:r>
      <w:r w:rsidR="00C70337" w:rsidRPr="00185A8E">
        <w:rPr>
          <w:rFonts w:cstheme="minorHAnsi"/>
          <w:sz w:val="24"/>
          <w:szCs w:val="24"/>
          <w:lang w:val="el-GR"/>
        </w:rPr>
        <w:t xml:space="preserve">, τηρεί δε όλα τα μέτρα και τις υποχρεώσεις που αφορούν στην εφαρμογή των διατάξεων του Μέρους ΙΙ του ν. 4808/2021. </w:t>
      </w:r>
      <w:r w:rsidR="00FF2392">
        <w:rPr>
          <w:rFonts w:cstheme="minorHAnsi"/>
          <w:sz w:val="24"/>
          <w:szCs w:val="24"/>
          <w:lang w:val="el-GR"/>
        </w:rPr>
        <w:t xml:space="preserve">Η </w:t>
      </w:r>
      <w:r w:rsidR="009456F7">
        <w:rPr>
          <w:rFonts w:cstheme="minorHAnsi"/>
          <w:sz w:val="24"/>
          <w:szCs w:val="24"/>
          <w:lang w:val="el-GR"/>
        </w:rPr>
        <w:t>εταιρεία</w:t>
      </w:r>
      <w:r w:rsidR="00C874B9" w:rsidRPr="00185A8E">
        <w:rPr>
          <w:rFonts w:cstheme="minorHAnsi"/>
          <w:sz w:val="24"/>
          <w:szCs w:val="24"/>
          <w:lang w:val="el-GR"/>
        </w:rPr>
        <w:t xml:space="preserve"> θα εφαρμόζει πολιτική μηδενικής ανοχής  για οποιαδήποτε μορφή βίας ή παρενόχλησης στον χώρο εργασίας, θα αντιμετωπίζει όλα τα περιστατικά σοβαρά και θα διερευνά αμέσως </w:t>
      </w:r>
      <w:r w:rsidR="00002FA1" w:rsidRPr="00185A8E">
        <w:rPr>
          <w:rFonts w:cstheme="minorHAnsi"/>
          <w:sz w:val="24"/>
          <w:szCs w:val="24"/>
          <w:lang w:val="el-GR"/>
        </w:rPr>
        <w:t>τις σχετικές καταγγελίες.</w:t>
      </w:r>
      <w:r w:rsidR="00C874B9" w:rsidRPr="00185A8E">
        <w:rPr>
          <w:rFonts w:cstheme="minorHAnsi"/>
          <w:sz w:val="24"/>
          <w:szCs w:val="24"/>
          <w:lang w:val="el-GR"/>
        </w:rPr>
        <w:t xml:space="preserve"> </w:t>
      </w:r>
      <w:r w:rsidR="00D322AB" w:rsidRPr="00185A8E">
        <w:rPr>
          <w:rFonts w:cstheme="minorHAnsi"/>
          <w:sz w:val="24"/>
          <w:szCs w:val="24"/>
          <w:lang w:val="el-GR"/>
        </w:rPr>
        <w:t>Απαγορεύεται αυστηρά οποιαδήποτε πράξη βίας ή παρενόχλησης στην εργασία.</w:t>
      </w:r>
      <w:r w:rsidR="00261AFC" w:rsidRPr="00185A8E">
        <w:rPr>
          <w:rFonts w:cstheme="minorHAnsi"/>
          <w:sz w:val="24"/>
          <w:szCs w:val="24"/>
          <w:lang w:val="el-GR"/>
        </w:rPr>
        <w:t xml:space="preserve"> </w:t>
      </w:r>
    </w:p>
    <w:p w14:paraId="7EF90998" w14:textId="77777777" w:rsidR="00A03A57" w:rsidRPr="00185A8E" w:rsidRDefault="00A03A57" w:rsidP="00D0486F">
      <w:pPr>
        <w:spacing w:line="360" w:lineRule="auto"/>
        <w:jc w:val="both"/>
        <w:rPr>
          <w:rFonts w:cstheme="minorHAnsi"/>
          <w:color w:val="333333"/>
          <w:sz w:val="24"/>
          <w:szCs w:val="24"/>
          <w:shd w:val="clear" w:color="auto" w:fill="FFFFFF"/>
          <w:lang w:val="el-GR"/>
        </w:rPr>
      </w:pPr>
      <w:r w:rsidRPr="00185A8E">
        <w:rPr>
          <w:rFonts w:cstheme="minorHAnsi"/>
          <w:color w:val="333333"/>
          <w:sz w:val="24"/>
          <w:szCs w:val="24"/>
          <w:shd w:val="clear" w:color="auto" w:fill="FFFFFF"/>
          <w:lang w:val="el-GR"/>
        </w:rPr>
        <w:lastRenderedPageBreak/>
        <w:t>Ο όρος “βία και παρενόχληση” στον χώρο της εργασίας αναφέρεται σε</w:t>
      </w:r>
      <w:r w:rsidRPr="00185A8E">
        <w:rPr>
          <w:rFonts w:cstheme="minorHAnsi"/>
          <w:color w:val="333333"/>
          <w:sz w:val="24"/>
          <w:szCs w:val="24"/>
          <w:shd w:val="clear" w:color="auto" w:fill="FFFFFF"/>
        </w:rPr>
        <w:t> </w:t>
      </w:r>
      <w:r w:rsidRPr="00185A8E">
        <w:rPr>
          <w:rStyle w:val="Strong"/>
          <w:rFonts w:cstheme="minorHAnsi"/>
          <w:color w:val="333333"/>
          <w:sz w:val="24"/>
          <w:szCs w:val="24"/>
          <w:shd w:val="clear" w:color="auto" w:fill="FFFFFF"/>
          <w:lang w:val="el-GR"/>
        </w:rPr>
        <w:t xml:space="preserve">απαράδεκτες πράξεις, μορφές συμπεριφοράς και πρακτικές ή απειλές αυτών, είτε εκδηλώνονται μεμονωμένα ή κατ’ επανάληψη, οι οποίες αποσκοπούν, οδηγούν ή ενδέχεται να οδηγήσουν σε σωματική, ψυχολογική, σεξουαλική ή οικονομική βλάβη και περιλαμβάνει και την </w:t>
      </w:r>
      <w:proofErr w:type="spellStart"/>
      <w:r w:rsidRPr="00185A8E">
        <w:rPr>
          <w:rStyle w:val="Strong"/>
          <w:rFonts w:cstheme="minorHAnsi"/>
          <w:color w:val="333333"/>
          <w:sz w:val="24"/>
          <w:szCs w:val="24"/>
          <w:shd w:val="clear" w:color="auto" w:fill="FFFFFF"/>
          <w:lang w:val="el-GR"/>
        </w:rPr>
        <w:t>έμφυλη</w:t>
      </w:r>
      <w:proofErr w:type="spellEnd"/>
      <w:r w:rsidRPr="00185A8E">
        <w:rPr>
          <w:rStyle w:val="Strong"/>
          <w:rFonts w:cstheme="minorHAnsi"/>
          <w:color w:val="333333"/>
          <w:sz w:val="24"/>
          <w:szCs w:val="24"/>
          <w:shd w:val="clear" w:color="auto" w:fill="FFFFFF"/>
          <w:lang w:val="el-GR"/>
        </w:rPr>
        <w:t xml:space="preserve"> βία και παρενόχληση.</w:t>
      </w:r>
      <w:r w:rsidRPr="00185A8E">
        <w:rPr>
          <w:rFonts w:cstheme="minorHAnsi"/>
          <w:color w:val="333333"/>
          <w:sz w:val="24"/>
          <w:szCs w:val="24"/>
          <w:shd w:val="clear" w:color="auto" w:fill="FFFFFF"/>
        </w:rPr>
        <w:t> </w:t>
      </w:r>
      <w:r w:rsidRPr="00185A8E">
        <w:rPr>
          <w:rFonts w:cstheme="minorHAnsi"/>
          <w:color w:val="333333"/>
          <w:sz w:val="24"/>
          <w:szCs w:val="24"/>
          <w:shd w:val="clear" w:color="auto" w:fill="FFFFFF"/>
          <w:lang w:val="el-GR"/>
        </w:rPr>
        <w:t>Ο όρος δε «</w:t>
      </w:r>
      <w:proofErr w:type="spellStart"/>
      <w:r w:rsidRPr="00185A8E">
        <w:rPr>
          <w:rFonts w:cstheme="minorHAnsi"/>
          <w:color w:val="333333"/>
          <w:sz w:val="24"/>
          <w:szCs w:val="24"/>
          <w:shd w:val="clear" w:color="auto" w:fill="FFFFFF"/>
          <w:lang w:val="el-GR"/>
        </w:rPr>
        <w:t>έμφυλη</w:t>
      </w:r>
      <w:proofErr w:type="spellEnd"/>
      <w:r w:rsidRPr="00185A8E">
        <w:rPr>
          <w:rFonts w:cstheme="minorHAnsi"/>
          <w:color w:val="333333"/>
          <w:sz w:val="24"/>
          <w:szCs w:val="24"/>
          <w:shd w:val="clear" w:color="auto" w:fill="FFFFFF"/>
          <w:lang w:val="el-GR"/>
        </w:rPr>
        <w:t xml:space="preserve"> βία και παρενόχληση» σημαίνει βία και παρενόχληση, που στοχεύουν σε άτομα λόγω του φύλου τους ή επηρεάζει δυσανάλογα άτομα συγκεκριμένου φύλου και περιλαμβάνει τη σεξουαλική παρενόχληση.</w:t>
      </w:r>
    </w:p>
    <w:p w14:paraId="37EB706E" w14:textId="1F1E10DC" w:rsidR="00C874B9" w:rsidRPr="00185A8E" w:rsidRDefault="00746243" w:rsidP="00D0486F">
      <w:pPr>
        <w:spacing w:line="360" w:lineRule="auto"/>
        <w:jc w:val="both"/>
        <w:rPr>
          <w:rFonts w:cstheme="minorHAnsi"/>
          <w:sz w:val="24"/>
          <w:szCs w:val="24"/>
          <w:lang w:val="el-GR"/>
        </w:rPr>
      </w:pPr>
      <w:r w:rsidRPr="00185A8E">
        <w:rPr>
          <w:rFonts w:cstheme="minorHAnsi"/>
          <w:sz w:val="24"/>
          <w:szCs w:val="24"/>
          <w:lang w:val="el-GR"/>
        </w:rPr>
        <w:t>Η παρούσα πολιτική υιοθετείται σύμφωνα με τα άρθρα 9 και 10 του ν. 4808/2021 και την κατ’</w:t>
      </w:r>
      <w:r w:rsidR="00131B26" w:rsidRPr="00131B26">
        <w:rPr>
          <w:rFonts w:cstheme="minorHAnsi"/>
          <w:sz w:val="24"/>
          <w:szCs w:val="24"/>
          <w:lang w:val="el-GR"/>
        </w:rPr>
        <w:t xml:space="preserve"> </w:t>
      </w:r>
      <w:r w:rsidRPr="00185A8E">
        <w:rPr>
          <w:rFonts w:cstheme="minorHAnsi"/>
          <w:sz w:val="24"/>
          <w:szCs w:val="24"/>
          <w:lang w:val="el-GR"/>
        </w:rPr>
        <w:t>εφαρμογή αυτών κανονιστική νομοθεσία και καταλαμβάνει τα πρόσωπα της παρ. 1 του άρθρου 3 του ν. 4808/2021.</w:t>
      </w:r>
      <w:r w:rsidRPr="00185A8E">
        <w:rPr>
          <w:rFonts w:cstheme="minorHAnsi"/>
          <w:sz w:val="24"/>
          <w:szCs w:val="24"/>
          <w:lang w:val="el-GR"/>
        </w:rPr>
        <w:cr/>
      </w:r>
    </w:p>
    <w:p w14:paraId="3EC98883" w14:textId="22B9DB59" w:rsidR="00FF4C81" w:rsidRPr="00185A8E" w:rsidRDefault="00A67271" w:rsidP="00D0486F">
      <w:pPr>
        <w:spacing w:line="360" w:lineRule="auto"/>
        <w:jc w:val="both"/>
        <w:rPr>
          <w:rFonts w:cstheme="minorHAnsi"/>
          <w:sz w:val="24"/>
          <w:szCs w:val="24"/>
          <w:lang w:val="el-GR"/>
        </w:rPr>
      </w:pPr>
      <w:r w:rsidRPr="00465514">
        <w:rPr>
          <w:rFonts w:cstheme="minorHAnsi"/>
          <w:b/>
          <w:bCs/>
          <w:sz w:val="24"/>
          <w:szCs w:val="24"/>
          <w:lang w:val="el-GR"/>
        </w:rPr>
        <w:t>2</w:t>
      </w:r>
      <w:r w:rsidR="008E0C3D" w:rsidRPr="00185A8E">
        <w:rPr>
          <w:rFonts w:cstheme="minorHAnsi"/>
          <w:b/>
          <w:bCs/>
          <w:sz w:val="24"/>
          <w:szCs w:val="24"/>
          <w:lang w:val="el-GR"/>
        </w:rPr>
        <w:t>. Πρόληψη και καταπολέμηση της βίας και της παρενόχλησης στην εργασία</w:t>
      </w:r>
      <w:r w:rsidR="008E0C3D" w:rsidRPr="00185A8E">
        <w:rPr>
          <w:rFonts w:cstheme="minorHAnsi"/>
          <w:sz w:val="24"/>
          <w:szCs w:val="24"/>
          <w:lang w:val="el-GR"/>
        </w:rPr>
        <w:t xml:space="preserve"> </w:t>
      </w:r>
    </w:p>
    <w:p w14:paraId="7F8FD36A" w14:textId="78B7A6FA" w:rsidR="00B02812" w:rsidRPr="001152CC" w:rsidRDefault="00B02812" w:rsidP="00D0486F">
      <w:pPr>
        <w:spacing w:line="360" w:lineRule="auto"/>
        <w:jc w:val="both"/>
        <w:rPr>
          <w:rFonts w:cstheme="minorHAnsi"/>
          <w:sz w:val="24"/>
          <w:szCs w:val="24"/>
          <w:lang w:val="el-GR"/>
        </w:rPr>
      </w:pPr>
      <w:r w:rsidRPr="001152CC">
        <w:rPr>
          <w:rFonts w:cstheme="minorHAnsi"/>
          <w:sz w:val="24"/>
          <w:szCs w:val="24"/>
          <w:lang w:val="el-GR"/>
        </w:rPr>
        <w:t xml:space="preserve">α) εκτίμηση των κινδύνων βίας και παρενόχλησης στην εργασία, που μπορεί να προκληθούν από συναδέλφους, ανώτερους στην ιεραρχία, εξωτερικούς συνεργάτες, </w:t>
      </w:r>
      <w:r w:rsidR="00843C41">
        <w:rPr>
          <w:rFonts w:cstheme="minorHAnsi"/>
          <w:sz w:val="24"/>
          <w:szCs w:val="24"/>
          <w:lang w:val="el-GR"/>
        </w:rPr>
        <w:t>εθελοντές</w:t>
      </w:r>
      <w:r w:rsidR="00F92C87">
        <w:rPr>
          <w:rFonts w:cstheme="minorHAnsi"/>
          <w:sz w:val="24"/>
          <w:szCs w:val="24"/>
          <w:lang w:val="el-GR"/>
        </w:rPr>
        <w:t xml:space="preserve">. </w:t>
      </w:r>
      <w:r w:rsidRPr="001152CC">
        <w:rPr>
          <w:rFonts w:cstheme="minorHAnsi"/>
          <w:sz w:val="24"/>
          <w:szCs w:val="24"/>
          <w:lang w:val="el-GR"/>
        </w:rPr>
        <w:t>:</w:t>
      </w:r>
    </w:p>
    <w:p w14:paraId="4BAE9420" w14:textId="77777777" w:rsidR="00B02812" w:rsidRPr="001152CC" w:rsidRDefault="00B02812" w:rsidP="00D0486F">
      <w:pPr>
        <w:pStyle w:val="ListParagraph"/>
        <w:numPr>
          <w:ilvl w:val="0"/>
          <w:numId w:val="2"/>
        </w:numPr>
        <w:spacing w:line="360" w:lineRule="auto"/>
        <w:jc w:val="both"/>
        <w:rPr>
          <w:rFonts w:cstheme="minorHAnsi"/>
          <w:sz w:val="24"/>
          <w:szCs w:val="24"/>
          <w:lang w:val="el-GR"/>
        </w:rPr>
      </w:pPr>
      <w:r w:rsidRPr="001152CC">
        <w:rPr>
          <w:rFonts w:cstheme="minorHAnsi"/>
          <w:sz w:val="24"/>
          <w:szCs w:val="24"/>
          <w:lang w:val="el-GR"/>
        </w:rPr>
        <w:t>Κίνδυνος επίθεσης που οδηγεί σε σωματική, σεξουαλική ή ψυχολογική βλάβη</w:t>
      </w:r>
    </w:p>
    <w:p w14:paraId="03756AF7" w14:textId="406582EC" w:rsidR="00B02812" w:rsidRPr="001152CC" w:rsidRDefault="00B02812" w:rsidP="00D0486F">
      <w:pPr>
        <w:pStyle w:val="ListParagraph"/>
        <w:numPr>
          <w:ilvl w:val="0"/>
          <w:numId w:val="2"/>
        </w:numPr>
        <w:spacing w:line="360" w:lineRule="auto"/>
        <w:jc w:val="both"/>
        <w:rPr>
          <w:rFonts w:cstheme="minorHAnsi"/>
          <w:sz w:val="24"/>
          <w:szCs w:val="24"/>
          <w:lang w:val="el-GR"/>
        </w:rPr>
      </w:pPr>
      <w:r w:rsidRPr="001152CC">
        <w:rPr>
          <w:rFonts w:cstheme="minorHAnsi"/>
          <w:sz w:val="24"/>
          <w:szCs w:val="24"/>
          <w:lang w:val="el-GR"/>
        </w:rPr>
        <w:t xml:space="preserve">Απόπειρα τραυματισμού, που οδηγεί σε σωματική βλάβη. </w:t>
      </w:r>
    </w:p>
    <w:p w14:paraId="4A954951" w14:textId="77777777" w:rsidR="00B02812" w:rsidRPr="001152CC" w:rsidRDefault="00B02812" w:rsidP="00D0486F">
      <w:pPr>
        <w:pStyle w:val="ListParagraph"/>
        <w:numPr>
          <w:ilvl w:val="0"/>
          <w:numId w:val="2"/>
        </w:numPr>
        <w:spacing w:line="360" w:lineRule="auto"/>
        <w:jc w:val="both"/>
        <w:rPr>
          <w:rFonts w:cstheme="minorHAnsi"/>
          <w:sz w:val="24"/>
          <w:szCs w:val="24"/>
          <w:lang w:val="el-GR"/>
        </w:rPr>
      </w:pPr>
      <w:r w:rsidRPr="001152CC">
        <w:rPr>
          <w:rFonts w:cstheme="minorHAnsi"/>
          <w:sz w:val="24"/>
          <w:szCs w:val="24"/>
          <w:lang w:val="el-GR"/>
        </w:rPr>
        <w:t xml:space="preserve">Παρενόχληση ή εκφοβισμός που περιλαμβάνει την κατάχρηση σωματικής και ψυχολογικής δύναμης. </w:t>
      </w:r>
    </w:p>
    <w:p w14:paraId="5C2A7C1F" w14:textId="77777777" w:rsidR="00B02812" w:rsidRPr="001152CC" w:rsidRDefault="00B02812" w:rsidP="00D0486F">
      <w:pPr>
        <w:pStyle w:val="ListParagraph"/>
        <w:numPr>
          <w:ilvl w:val="0"/>
          <w:numId w:val="2"/>
        </w:numPr>
        <w:spacing w:line="360" w:lineRule="auto"/>
        <w:jc w:val="both"/>
        <w:rPr>
          <w:rFonts w:cstheme="minorHAnsi"/>
          <w:sz w:val="24"/>
          <w:szCs w:val="24"/>
          <w:lang w:val="el-GR"/>
        </w:rPr>
      </w:pPr>
      <w:r w:rsidRPr="001152CC">
        <w:rPr>
          <w:rFonts w:cstheme="minorHAnsi"/>
          <w:sz w:val="24"/>
          <w:szCs w:val="24"/>
          <w:lang w:val="el-GR"/>
        </w:rPr>
        <w:t>Ανεπιθύμητη συμπεριφορά – λεκτική, μη λεκτική, οπτική, ψυχολογική ή</w:t>
      </w:r>
    </w:p>
    <w:p w14:paraId="64E886FA" w14:textId="77777777" w:rsidR="00B02812" w:rsidRPr="001152CC" w:rsidRDefault="00B02812" w:rsidP="00D0486F">
      <w:pPr>
        <w:pStyle w:val="ListParagraph"/>
        <w:spacing w:line="360" w:lineRule="auto"/>
        <w:jc w:val="both"/>
        <w:rPr>
          <w:rFonts w:cstheme="minorHAnsi"/>
          <w:sz w:val="24"/>
          <w:szCs w:val="24"/>
          <w:lang w:val="el-GR"/>
        </w:rPr>
      </w:pPr>
      <w:r w:rsidRPr="001152CC">
        <w:rPr>
          <w:rFonts w:cstheme="minorHAnsi"/>
          <w:sz w:val="24"/>
          <w:szCs w:val="24"/>
          <w:lang w:val="el-GR"/>
        </w:rPr>
        <w:t xml:space="preserve">σωματική με βάση την ηλικία, την αναπηρία, την κατάσταση της υγείας, το φύλο, τον σεξουαλικό προσανατολισμό, τη φυλή, το χρώμα, τη γλώσσα, τη θρησκεία ή </w:t>
      </w:r>
      <w:r w:rsidRPr="001152CC">
        <w:rPr>
          <w:rFonts w:cstheme="minorHAnsi"/>
          <w:sz w:val="24"/>
          <w:szCs w:val="24"/>
          <w:lang w:val="el-GR"/>
        </w:rPr>
        <w:lastRenderedPageBreak/>
        <w:t xml:space="preserve">άλλο καθεστώς που επηρεάζει αρνητικά την αξιοπρέπεια ανδρών και γυναικών στην εργασία. </w:t>
      </w:r>
    </w:p>
    <w:p w14:paraId="478F1D3B" w14:textId="388DC0AD" w:rsidR="00B02812" w:rsidRPr="001152CC" w:rsidRDefault="00B02812" w:rsidP="00D0486F">
      <w:pPr>
        <w:pStyle w:val="ListParagraph"/>
        <w:numPr>
          <w:ilvl w:val="0"/>
          <w:numId w:val="2"/>
        </w:numPr>
        <w:spacing w:line="360" w:lineRule="auto"/>
        <w:jc w:val="both"/>
        <w:rPr>
          <w:rFonts w:cstheme="minorHAnsi"/>
          <w:sz w:val="24"/>
          <w:szCs w:val="24"/>
          <w:lang w:val="el-GR"/>
        </w:rPr>
      </w:pPr>
      <w:r w:rsidRPr="001152CC">
        <w:rPr>
          <w:rFonts w:cstheme="minorHAnsi"/>
          <w:sz w:val="24"/>
          <w:szCs w:val="24"/>
          <w:lang w:val="el-GR"/>
        </w:rPr>
        <w:t>Σεξουαλική παρενόχληση - ανεπιθύμητη συμπεριφορά που θα μπορούσε να εκληφθεί από το θύμα ως ταπείνωση, απειλή ή αδίκημα</w:t>
      </w:r>
      <w:r w:rsidR="00F92C87">
        <w:rPr>
          <w:rFonts w:cstheme="minorHAnsi"/>
          <w:sz w:val="24"/>
          <w:szCs w:val="24"/>
          <w:lang w:val="el-GR"/>
        </w:rPr>
        <w:t>.</w:t>
      </w:r>
    </w:p>
    <w:p w14:paraId="5861364D" w14:textId="77777777" w:rsidR="00B02812" w:rsidRPr="001152CC" w:rsidRDefault="00B02812" w:rsidP="00D0486F">
      <w:pPr>
        <w:pStyle w:val="ListParagraph"/>
        <w:numPr>
          <w:ilvl w:val="0"/>
          <w:numId w:val="2"/>
        </w:numPr>
        <w:spacing w:line="360" w:lineRule="auto"/>
        <w:jc w:val="both"/>
        <w:rPr>
          <w:rFonts w:cstheme="minorHAnsi"/>
          <w:sz w:val="24"/>
          <w:szCs w:val="24"/>
          <w:lang w:val="el-GR"/>
        </w:rPr>
      </w:pPr>
      <w:r w:rsidRPr="001152CC">
        <w:rPr>
          <w:rFonts w:cstheme="minorHAnsi"/>
          <w:sz w:val="24"/>
          <w:szCs w:val="24"/>
          <w:lang w:val="el-GR"/>
        </w:rPr>
        <w:t>Ψυχολογική παρενόχληση (</w:t>
      </w:r>
      <w:r w:rsidRPr="001152CC">
        <w:rPr>
          <w:rFonts w:cstheme="minorHAnsi"/>
          <w:sz w:val="24"/>
          <w:szCs w:val="24"/>
        </w:rPr>
        <w:t>bullying</w:t>
      </w:r>
      <w:r w:rsidRPr="001152CC">
        <w:rPr>
          <w:rFonts w:cstheme="minorHAnsi"/>
          <w:sz w:val="24"/>
          <w:szCs w:val="24"/>
          <w:lang w:val="el-GR"/>
        </w:rPr>
        <w:t>) που συνίσταται σε κακόβουλες, σκληρές ή εκδικητικές προσπάθειες ταπείνωσης ή υπονόμευσης του ατόμου.</w:t>
      </w:r>
    </w:p>
    <w:p w14:paraId="5527F490" w14:textId="601669F1" w:rsidR="00050953" w:rsidRPr="00185A8E" w:rsidRDefault="008E0C3D" w:rsidP="00D0486F">
      <w:pPr>
        <w:spacing w:line="360" w:lineRule="auto"/>
        <w:jc w:val="both"/>
        <w:rPr>
          <w:rFonts w:cstheme="minorHAnsi"/>
          <w:sz w:val="24"/>
          <w:szCs w:val="24"/>
          <w:lang w:val="el-GR"/>
        </w:rPr>
      </w:pPr>
      <w:r w:rsidRPr="00185A8E">
        <w:rPr>
          <w:rFonts w:cstheme="minorHAnsi"/>
          <w:sz w:val="24"/>
          <w:szCs w:val="24"/>
          <w:lang w:val="el-GR"/>
        </w:rPr>
        <w:t xml:space="preserve">β) </w:t>
      </w:r>
      <w:r w:rsidR="00F771A2" w:rsidRPr="00185A8E">
        <w:rPr>
          <w:rFonts w:cstheme="minorHAnsi"/>
          <w:sz w:val="24"/>
          <w:szCs w:val="24"/>
          <w:lang w:val="el-GR"/>
        </w:rPr>
        <w:t>Οι εργαζόμενοι έχουν δικαίωμα και υποχρέωση να αναφέρουν οποιαδήποτε ενέργεια ή κατάσταση που παραβιάζει την παρούσα πολιτική.</w:t>
      </w:r>
      <w:r w:rsidR="004A1C53" w:rsidRPr="00185A8E">
        <w:rPr>
          <w:rFonts w:cstheme="minorHAnsi"/>
          <w:sz w:val="24"/>
          <w:szCs w:val="24"/>
          <w:lang w:val="el-GR"/>
        </w:rPr>
        <w:t xml:space="preserve"> </w:t>
      </w:r>
      <w:r w:rsidR="00F771A2" w:rsidRPr="00185A8E">
        <w:rPr>
          <w:rFonts w:cstheme="minorHAnsi"/>
          <w:sz w:val="24"/>
          <w:szCs w:val="24"/>
          <w:lang w:val="el-GR"/>
        </w:rPr>
        <w:t>Οι προϊστάμενοι των τμημάτων οφείλουν να λαμβάνουν όλα τα ενδεδειγμένα μέτρα για την πρόληψη, τον έλεγχο, τον περιορισμό και την αντιμετώπιση των κινδύνων εκδήλωσης βίας και παρενόχλησης στην εργασία, καθώς και να παρακολουθούν τέτοια περιστατικά ή μορφές συμπεριφοράς.</w:t>
      </w:r>
    </w:p>
    <w:p w14:paraId="62982086" w14:textId="7BEDB733" w:rsidR="004D5D0A" w:rsidRPr="00185A8E" w:rsidRDefault="00523B5C" w:rsidP="00D0486F">
      <w:pPr>
        <w:spacing w:line="360" w:lineRule="auto"/>
        <w:jc w:val="both"/>
        <w:rPr>
          <w:rFonts w:cstheme="minorHAnsi"/>
          <w:color w:val="333333"/>
          <w:sz w:val="24"/>
          <w:szCs w:val="24"/>
          <w:shd w:val="clear" w:color="auto" w:fill="FFFFFF"/>
          <w:lang w:val="el-GR"/>
        </w:rPr>
      </w:pPr>
      <w:r>
        <w:rPr>
          <w:rFonts w:cstheme="minorHAnsi"/>
          <w:color w:val="333333"/>
          <w:sz w:val="24"/>
          <w:szCs w:val="24"/>
          <w:shd w:val="clear" w:color="auto" w:fill="FFFFFF"/>
          <w:lang w:val="el-GR"/>
        </w:rPr>
        <w:t>γ)</w:t>
      </w:r>
      <w:r w:rsidR="004D5D0A" w:rsidRPr="00185A8E">
        <w:rPr>
          <w:rFonts w:cstheme="minorHAnsi"/>
          <w:color w:val="333333"/>
          <w:sz w:val="24"/>
          <w:szCs w:val="24"/>
          <w:shd w:val="clear" w:color="auto" w:fill="FFFFFF"/>
          <w:lang w:val="el-GR"/>
        </w:rPr>
        <w:t xml:space="preserve">Οποιοσδήποτε, συμπεριλαμβανομένων των υπαλλήλων </w:t>
      </w:r>
      <w:r w:rsidR="006710D4">
        <w:rPr>
          <w:rFonts w:cstheme="minorHAnsi"/>
          <w:color w:val="333333"/>
          <w:sz w:val="24"/>
          <w:szCs w:val="24"/>
          <w:shd w:val="clear" w:color="auto" w:fill="FFFFFF"/>
          <w:lang w:val="el-GR"/>
        </w:rPr>
        <w:t>του συλλόγου</w:t>
      </w:r>
      <w:r w:rsidR="004D5D0A" w:rsidRPr="00185A8E">
        <w:rPr>
          <w:rFonts w:cstheme="minorHAnsi"/>
          <w:color w:val="333333"/>
          <w:sz w:val="24"/>
          <w:szCs w:val="24"/>
          <w:shd w:val="clear" w:color="auto" w:fill="FFFFFF"/>
          <w:lang w:val="el-GR"/>
        </w:rPr>
        <w:t>, των περιστασιακών εργαζομένων, των  εργολάβων  ή των επισκεπτών που παρενοχλούν κάποιον άλλο, θα ελέγχεται σύμφωνα με την παρούσα εσωτερική πολιτική.</w:t>
      </w:r>
    </w:p>
    <w:p w14:paraId="74E93A0D" w14:textId="73F8A309" w:rsidR="004D5D0A" w:rsidRPr="00185A8E" w:rsidRDefault="00523B5C" w:rsidP="00D0486F">
      <w:pPr>
        <w:spacing w:line="360" w:lineRule="auto"/>
        <w:jc w:val="both"/>
        <w:rPr>
          <w:rFonts w:cstheme="minorHAnsi"/>
          <w:color w:val="333333"/>
          <w:sz w:val="24"/>
          <w:szCs w:val="24"/>
          <w:shd w:val="clear" w:color="auto" w:fill="FFFFFF"/>
          <w:lang w:val="el-GR"/>
        </w:rPr>
      </w:pPr>
      <w:r>
        <w:rPr>
          <w:rFonts w:cstheme="minorHAnsi"/>
          <w:color w:val="333333"/>
          <w:sz w:val="24"/>
          <w:szCs w:val="24"/>
          <w:shd w:val="clear" w:color="auto" w:fill="FFFFFF"/>
          <w:lang w:val="el-GR"/>
        </w:rPr>
        <w:t>δ)</w:t>
      </w:r>
      <w:r w:rsidR="004D5D0A" w:rsidRPr="00185A8E">
        <w:rPr>
          <w:rFonts w:cstheme="minorHAnsi"/>
          <w:color w:val="333333"/>
          <w:sz w:val="24"/>
          <w:szCs w:val="24"/>
          <w:shd w:val="clear" w:color="auto" w:fill="FFFFFF"/>
          <w:lang w:val="el-GR"/>
        </w:rPr>
        <w:t xml:space="preserve"> Οποιαδήποτε πράξη ή συμπεριφορά εργαζομένου παραβιάζει την παρούσα Πολιτική από εργαζόμενο </w:t>
      </w:r>
      <w:r w:rsidR="006710D4">
        <w:rPr>
          <w:rFonts w:cstheme="minorHAnsi"/>
          <w:color w:val="333333"/>
          <w:sz w:val="24"/>
          <w:szCs w:val="24"/>
          <w:shd w:val="clear" w:color="auto" w:fill="FFFFFF"/>
          <w:lang w:val="el-GR"/>
        </w:rPr>
        <w:t>του συλλόγου</w:t>
      </w:r>
      <w:r w:rsidR="004D5D0A" w:rsidRPr="00185A8E">
        <w:rPr>
          <w:rFonts w:cstheme="minorHAnsi"/>
          <w:color w:val="333333"/>
          <w:sz w:val="24"/>
          <w:szCs w:val="24"/>
          <w:shd w:val="clear" w:color="auto" w:fill="FFFFFF"/>
          <w:lang w:val="el-GR"/>
        </w:rPr>
        <w:t xml:space="preserve"> θεωρείται πειθαρχικό Παράπτωμα, τιμωρούμενο ανάλογα με την βαρύτητά του.</w:t>
      </w:r>
    </w:p>
    <w:p w14:paraId="3264FCAF" w14:textId="038AB927" w:rsidR="004D5D0A" w:rsidRPr="00185A8E" w:rsidRDefault="00CE6212" w:rsidP="00D0486F">
      <w:pPr>
        <w:spacing w:line="360" w:lineRule="auto"/>
        <w:jc w:val="both"/>
        <w:rPr>
          <w:rFonts w:cstheme="minorHAnsi"/>
          <w:sz w:val="24"/>
          <w:szCs w:val="24"/>
          <w:lang w:val="el-GR"/>
        </w:rPr>
      </w:pPr>
      <w:r>
        <w:rPr>
          <w:rFonts w:cstheme="minorHAnsi"/>
          <w:sz w:val="24"/>
          <w:szCs w:val="24"/>
          <w:lang w:val="el-GR"/>
        </w:rPr>
        <w:t>ε)</w:t>
      </w:r>
      <w:r w:rsidR="006710D4">
        <w:rPr>
          <w:rFonts w:cstheme="minorHAnsi"/>
          <w:color w:val="333333"/>
          <w:sz w:val="24"/>
          <w:szCs w:val="24"/>
          <w:shd w:val="clear" w:color="auto" w:fill="FFFFFF"/>
          <w:lang w:val="el-GR"/>
        </w:rPr>
        <w:t>Ο σύλλογος</w:t>
      </w:r>
      <w:r w:rsidR="004D5D0A" w:rsidRPr="00185A8E">
        <w:rPr>
          <w:rFonts w:cstheme="minorHAnsi"/>
          <w:sz w:val="24"/>
          <w:szCs w:val="24"/>
          <w:lang w:val="el-GR"/>
        </w:rPr>
        <w:t xml:space="preserve"> αναλαμβάνει σε τακτά χρονικά διαστήματα να ενημερώνει και ευαισθητοποιεί τους εργαζομένους για το περιεχόμενο της παρούσας πολιτικής, την διαδικασία διαχείρισης καταγγελιών, όπως και για τα απορρέοντα δικαιώματα και υποχρεώσεις τους.</w:t>
      </w:r>
      <w:r w:rsidR="00233D1C" w:rsidRPr="00185A8E">
        <w:rPr>
          <w:rFonts w:cstheme="minorHAnsi"/>
          <w:sz w:val="24"/>
          <w:szCs w:val="24"/>
          <w:lang w:val="el-GR"/>
        </w:rPr>
        <w:t xml:space="preserve"> Αυτό θα επιτυγχάνεται με τακτική διοργάνωση ενημερωτικών συναντήσεων σε επίπεδο τμήματος, ή και</w:t>
      </w:r>
      <w:r w:rsidR="00842A33" w:rsidRPr="00185A8E">
        <w:rPr>
          <w:rFonts w:cstheme="minorHAnsi"/>
          <w:sz w:val="24"/>
          <w:szCs w:val="24"/>
          <w:lang w:val="el-GR"/>
        </w:rPr>
        <w:t xml:space="preserve"> ημερίδων με τη συμμετοχή του συνόλου του προσωπικού.</w:t>
      </w:r>
    </w:p>
    <w:p w14:paraId="673EA39B" w14:textId="701354E5" w:rsidR="004D5D0A" w:rsidRPr="00185A8E" w:rsidRDefault="004D5D0A" w:rsidP="00D0486F">
      <w:pPr>
        <w:spacing w:line="360" w:lineRule="auto"/>
        <w:jc w:val="both"/>
        <w:rPr>
          <w:rFonts w:cstheme="minorHAnsi"/>
          <w:sz w:val="24"/>
          <w:szCs w:val="24"/>
          <w:lang w:val="el-GR"/>
        </w:rPr>
      </w:pPr>
      <w:proofErr w:type="spellStart"/>
      <w:r w:rsidRPr="00185A8E">
        <w:rPr>
          <w:rFonts w:cstheme="minorHAnsi"/>
          <w:sz w:val="24"/>
          <w:szCs w:val="24"/>
          <w:lang w:val="el-GR"/>
        </w:rPr>
        <w:lastRenderedPageBreak/>
        <w:t>στ</w:t>
      </w:r>
      <w:proofErr w:type="spellEnd"/>
      <w:r w:rsidRPr="00185A8E">
        <w:rPr>
          <w:rFonts w:cstheme="minorHAnsi"/>
          <w:sz w:val="24"/>
          <w:szCs w:val="24"/>
          <w:lang w:val="el-GR"/>
        </w:rPr>
        <w:t>)</w:t>
      </w:r>
      <w:r w:rsidR="006710D4">
        <w:rPr>
          <w:rFonts w:cstheme="minorHAnsi"/>
          <w:color w:val="333333"/>
          <w:sz w:val="24"/>
          <w:szCs w:val="24"/>
          <w:shd w:val="clear" w:color="auto" w:fill="FFFFFF"/>
          <w:lang w:val="el-GR"/>
        </w:rPr>
        <w:t>Ο σύλλογος</w:t>
      </w:r>
      <w:r w:rsidR="00F936F3">
        <w:rPr>
          <w:rFonts w:cstheme="minorHAnsi"/>
          <w:sz w:val="24"/>
          <w:szCs w:val="24"/>
          <w:lang w:val="el-GR"/>
        </w:rPr>
        <w:t xml:space="preserve"> </w:t>
      </w:r>
      <w:r w:rsidRPr="00185A8E">
        <w:rPr>
          <w:rFonts w:cstheme="minorHAnsi"/>
          <w:sz w:val="24"/>
          <w:szCs w:val="24"/>
          <w:lang w:val="el-GR"/>
        </w:rPr>
        <w:t>οφείλει να μεριμνά για την προστασία της απασχόλησης και την υποστήριξη εργαζομένων θυμάτων ενδοοικογενειακής βίας. Για το σκοπό αυτό, θα λαμβάνονται τα κατά περίπτωση ενδεδειγμένα μέτρα και θα παρέχονται διευκολύνσεις στους εργαζομένους.</w:t>
      </w:r>
    </w:p>
    <w:p w14:paraId="7CDF1B1D" w14:textId="77777777" w:rsidR="00BB7554" w:rsidRDefault="00BB7554" w:rsidP="00D0486F">
      <w:pPr>
        <w:spacing w:line="360" w:lineRule="auto"/>
        <w:jc w:val="both"/>
        <w:rPr>
          <w:rFonts w:cstheme="minorHAnsi"/>
          <w:b/>
          <w:bCs/>
          <w:sz w:val="24"/>
          <w:szCs w:val="24"/>
          <w:lang w:val="el-GR"/>
        </w:rPr>
      </w:pPr>
    </w:p>
    <w:p w14:paraId="41FC0550" w14:textId="4E325B23" w:rsidR="00EE58F6" w:rsidRPr="00EE58F6" w:rsidRDefault="00465514" w:rsidP="00D0486F">
      <w:pPr>
        <w:spacing w:line="360" w:lineRule="auto"/>
        <w:jc w:val="both"/>
        <w:rPr>
          <w:rFonts w:cstheme="minorHAnsi"/>
          <w:b/>
          <w:bCs/>
          <w:sz w:val="24"/>
          <w:szCs w:val="24"/>
          <w:lang w:val="el-GR"/>
        </w:rPr>
      </w:pPr>
      <w:r w:rsidRPr="00EE58F6">
        <w:rPr>
          <w:rFonts w:cstheme="minorHAnsi"/>
          <w:b/>
          <w:bCs/>
          <w:sz w:val="24"/>
          <w:szCs w:val="24"/>
          <w:lang w:val="el-GR"/>
        </w:rPr>
        <w:t>3. Ο</w:t>
      </w:r>
      <w:r w:rsidR="00EE58F6" w:rsidRPr="00EE58F6">
        <w:rPr>
          <w:rFonts w:cstheme="minorHAnsi"/>
          <w:b/>
          <w:bCs/>
          <w:sz w:val="24"/>
          <w:szCs w:val="24"/>
          <w:lang w:val="el-GR"/>
        </w:rPr>
        <w:t>ρισμός προσώπου αναφοράς</w:t>
      </w:r>
    </w:p>
    <w:p w14:paraId="1B25D97B" w14:textId="000D85D7" w:rsidR="005168B4" w:rsidRPr="00F62E93" w:rsidRDefault="006710D4" w:rsidP="00D0486F">
      <w:pPr>
        <w:spacing w:line="360" w:lineRule="auto"/>
        <w:jc w:val="both"/>
        <w:rPr>
          <w:rFonts w:cstheme="minorHAnsi"/>
          <w:sz w:val="24"/>
          <w:szCs w:val="24"/>
          <w:lang w:val="el-GR"/>
        </w:rPr>
      </w:pPr>
      <w:r>
        <w:rPr>
          <w:rFonts w:cstheme="minorHAnsi"/>
          <w:color w:val="333333"/>
          <w:sz w:val="24"/>
          <w:szCs w:val="24"/>
          <w:shd w:val="clear" w:color="auto" w:fill="FFFFFF"/>
          <w:lang w:val="el-GR"/>
        </w:rPr>
        <w:t>Ο σύλλογος</w:t>
      </w:r>
      <w:r w:rsidR="005168B4" w:rsidRPr="00185A8E">
        <w:rPr>
          <w:rFonts w:cstheme="minorHAnsi"/>
          <w:sz w:val="24"/>
          <w:szCs w:val="24"/>
          <w:lang w:val="el-GR"/>
        </w:rPr>
        <w:t xml:space="preserve"> οφείλει να ορίζει και ανακοινώνει κάθε φορά στους εργαζομένους συγκεκριμένο πρόσωπο αναφοράς («Σύνδεσμο»), αρμόδιο για να καθοδηγεί και να ενημερώνει τους εργαζομένους για την πρόληψη και την αντιμετώπιση της βίας και παρενόχλησης στην εργασία. Στο πρόσωπο αυτό, οι εργαζόμενοι θα μπορούν να απευθύνονται για κάθε ζήτημα που αφορά την εφαρμογή της παρούσας πολιτικής. </w:t>
      </w:r>
      <w:r w:rsidR="00EE58F6">
        <w:rPr>
          <w:rFonts w:cstheme="minorHAnsi"/>
          <w:sz w:val="24"/>
          <w:szCs w:val="24"/>
          <w:lang w:val="el-GR"/>
        </w:rPr>
        <w:t>Πρόσωπο αναφοράς ορίζεται ειδικότερα για την πρώτη εφαρμογή της παρούσης</w:t>
      </w:r>
      <w:r w:rsidR="00EE58F6" w:rsidRPr="00B728EC">
        <w:rPr>
          <w:rFonts w:cstheme="minorHAnsi"/>
          <w:sz w:val="24"/>
          <w:szCs w:val="24"/>
          <w:lang w:val="el-GR"/>
        </w:rPr>
        <w:t xml:space="preserve"> </w:t>
      </w:r>
      <w:r w:rsidR="00830124" w:rsidRPr="00B728EC">
        <w:rPr>
          <w:rFonts w:cstheme="minorHAnsi"/>
          <w:sz w:val="24"/>
          <w:szCs w:val="24"/>
          <w:lang w:val="el-GR"/>
        </w:rPr>
        <w:t xml:space="preserve">η </w:t>
      </w:r>
      <w:r w:rsidR="00B728EC">
        <w:rPr>
          <w:rFonts w:cstheme="minorHAnsi"/>
          <w:sz w:val="24"/>
          <w:szCs w:val="24"/>
          <w:lang w:val="el-GR"/>
        </w:rPr>
        <w:t>Αγγελική Πετροπούλου</w:t>
      </w:r>
      <w:r w:rsidR="00830124" w:rsidRPr="00B728EC">
        <w:rPr>
          <w:rFonts w:cstheme="minorHAnsi"/>
          <w:sz w:val="24"/>
          <w:szCs w:val="24"/>
          <w:lang w:val="el-GR"/>
        </w:rPr>
        <w:t xml:space="preserve"> , τμήμα </w:t>
      </w:r>
      <w:r w:rsidR="00B728EC">
        <w:rPr>
          <w:rFonts w:cstheme="minorHAnsi"/>
          <w:sz w:val="24"/>
          <w:szCs w:val="24"/>
          <w:lang w:val="el-GR"/>
        </w:rPr>
        <w:t>γραμματειακής υποστήριξης</w:t>
      </w:r>
      <w:r w:rsidR="004B2F4D" w:rsidRPr="00AD7A32">
        <w:rPr>
          <w:rFonts w:cstheme="minorHAnsi"/>
          <w:sz w:val="24"/>
          <w:szCs w:val="24"/>
          <w:lang w:val="el-GR"/>
        </w:rPr>
        <w:t xml:space="preserve"> (</w:t>
      </w:r>
      <w:r w:rsidR="004B2F4D" w:rsidRPr="00AD7A32">
        <w:rPr>
          <w:rFonts w:cstheme="minorHAnsi"/>
          <w:sz w:val="24"/>
          <w:szCs w:val="24"/>
        </w:rPr>
        <w:t>email</w:t>
      </w:r>
      <w:r w:rsidR="004B2F4D" w:rsidRPr="00AD7A32">
        <w:rPr>
          <w:rFonts w:cstheme="minorHAnsi"/>
          <w:sz w:val="24"/>
          <w:szCs w:val="24"/>
          <w:lang w:val="el-GR"/>
        </w:rPr>
        <w:t xml:space="preserve"> </w:t>
      </w:r>
      <w:r w:rsidR="00830124" w:rsidRPr="00AD7A32">
        <w:rPr>
          <w:rFonts w:cstheme="minorHAnsi"/>
          <w:color w:val="00B0F0"/>
          <w:sz w:val="24"/>
          <w:szCs w:val="24"/>
          <w:lang w:val="el-GR"/>
        </w:rPr>
        <w:t xml:space="preserve"> </w:t>
      </w:r>
      <w:hyperlink r:id="rId9" w:history="1">
        <w:r w:rsidR="00AD7A32" w:rsidRPr="00AD7A32">
          <w:rPr>
            <w:rStyle w:val="Hyperlink"/>
            <w:rFonts w:cstheme="minorHAnsi"/>
            <w:color w:val="0070C0"/>
            <w:sz w:val="24"/>
            <w:szCs w:val="24"/>
          </w:rPr>
          <w:t>info</w:t>
        </w:r>
        <w:r w:rsidR="00AD7A32" w:rsidRPr="00AD7A32">
          <w:rPr>
            <w:rStyle w:val="Hyperlink"/>
            <w:rFonts w:cstheme="minorHAnsi"/>
            <w:color w:val="0070C0"/>
            <w:sz w:val="24"/>
            <w:szCs w:val="24"/>
            <w:lang w:val="el-GR"/>
          </w:rPr>
          <w:t>@</w:t>
        </w:r>
        <w:r w:rsidR="00AD7A32" w:rsidRPr="00AD7A32">
          <w:rPr>
            <w:rStyle w:val="Hyperlink"/>
            <w:rFonts w:cstheme="minorHAnsi"/>
            <w:color w:val="0070C0"/>
            <w:sz w:val="24"/>
            <w:szCs w:val="24"/>
          </w:rPr>
          <w:t>ship</w:t>
        </w:r>
        <w:r w:rsidR="00AD7A32" w:rsidRPr="00AD7A32">
          <w:rPr>
            <w:rStyle w:val="Hyperlink"/>
            <w:rFonts w:cstheme="minorHAnsi"/>
            <w:color w:val="0070C0"/>
            <w:sz w:val="24"/>
            <w:szCs w:val="24"/>
            <w:lang w:val="el-GR"/>
          </w:rPr>
          <w:t>-</w:t>
        </w:r>
        <w:r w:rsidR="00AD7A32" w:rsidRPr="00AD7A32">
          <w:rPr>
            <w:rStyle w:val="Hyperlink"/>
            <w:rFonts w:cstheme="minorHAnsi"/>
            <w:color w:val="0070C0"/>
            <w:sz w:val="24"/>
            <w:szCs w:val="24"/>
          </w:rPr>
          <w:t>suppliers</w:t>
        </w:r>
        <w:r w:rsidR="00AD7A32" w:rsidRPr="00AD7A32">
          <w:rPr>
            <w:rStyle w:val="Hyperlink"/>
            <w:rFonts w:cstheme="minorHAnsi"/>
            <w:color w:val="0070C0"/>
            <w:sz w:val="24"/>
            <w:szCs w:val="24"/>
            <w:lang w:val="el-GR"/>
          </w:rPr>
          <w:t>.</w:t>
        </w:r>
        <w:proofErr w:type="spellStart"/>
        <w:r w:rsidR="00AD7A32" w:rsidRPr="00AD7A32">
          <w:rPr>
            <w:rStyle w:val="Hyperlink"/>
            <w:rFonts w:cstheme="minorHAnsi"/>
            <w:color w:val="0070C0"/>
            <w:sz w:val="24"/>
            <w:szCs w:val="24"/>
            <w:lang w:val="el-GR"/>
          </w:rPr>
          <w:t>gr</w:t>
        </w:r>
        <w:proofErr w:type="spellEnd"/>
      </w:hyperlink>
      <w:r w:rsidR="004B2F4D" w:rsidRPr="00AD7A32">
        <w:rPr>
          <w:rFonts w:cstheme="minorHAnsi"/>
          <w:sz w:val="24"/>
          <w:szCs w:val="24"/>
          <w:lang w:val="el-GR"/>
        </w:rPr>
        <w:t>)</w:t>
      </w:r>
      <w:r w:rsidR="00B728EC">
        <w:rPr>
          <w:rFonts w:cstheme="minorHAnsi"/>
          <w:sz w:val="24"/>
          <w:szCs w:val="24"/>
          <w:lang w:val="el-GR"/>
        </w:rPr>
        <w:t>.</w:t>
      </w:r>
    </w:p>
    <w:p w14:paraId="34559D99" w14:textId="77777777" w:rsidR="003B4BB5" w:rsidRPr="00185A8E" w:rsidRDefault="003B4BB5" w:rsidP="00D0486F">
      <w:pPr>
        <w:spacing w:line="360" w:lineRule="auto"/>
        <w:jc w:val="both"/>
        <w:rPr>
          <w:rFonts w:cstheme="minorHAnsi"/>
          <w:sz w:val="24"/>
          <w:szCs w:val="24"/>
          <w:lang w:val="el-GR"/>
        </w:rPr>
      </w:pPr>
    </w:p>
    <w:p w14:paraId="175C7178" w14:textId="6CE88DDB" w:rsidR="00023465" w:rsidRPr="00185A8E" w:rsidRDefault="00EE58F6" w:rsidP="00D0486F">
      <w:pPr>
        <w:spacing w:line="360" w:lineRule="auto"/>
        <w:jc w:val="both"/>
        <w:rPr>
          <w:rFonts w:cstheme="minorHAnsi"/>
          <w:b/>
          <w:bCs/>
          <w:sz w:val="24"/>
          <w:szCs w:val="24"/>
          <w:lang w:val="el-GR"/>
        </w:rPr>
      </w:pPr>
      <w:r>
        <w:rPr>
          <w:rFonts w:cstheme="minorHAnsi"/>
          <w:b/>
          <w:bCs/>
          <w:sz w:val="24"/>
          <w:szCs w:val="24"/>
          <w:lang w:val="el-GR"/>
        </w:rPr>
        <w:t>4</w:t>
      </w:r>
      <w:r w:rsidR="00185A8E" w:rsidRPr="00185A8E">
        <w:rPr>
          <w:rFonts w:cstheme="minorHAnsi"/>
          <w:b/>
          <w:bCs/>
          <w:sz w:val="24"/>
          <w:szCs w:val="24"/>
          <w:lang w:val="el-GR"/>
        </w:rPr>
        <w:t xml:space="preserve">. </w:t>
      </w:r>
      <w:r w:rsidR="00627AF3">
        <w:rPr>
          <w:rFonts w:cstheme="minorHAnsi"/>
          <w:b/>
          <w:bCs/>
          <w:sz w:val="24"/>
          <w:szCs w:val="24"/>
          <w:lang w:val="el-GR"/>
        </w:rPr>
        <w:t>Δ</w:t>
      </w:r>
      <w:r w:rsidR="00627AF3" w:rsidRPr="00185A8E">
        <w:rPr>
          <w:rFonts w:cstheme="minorHAnsi"/>
          <w:b/>
          <w:bCs/>
          <w:sz w:val="24"/>
          <w:szCs w:val="24"/>
          <w:lang w:val="el-GR"/>
        </w:rPr>
        <w:t>ιαδικασία υποβολής και εξέτασης καταγγελιών για περιστατικά βίας και παρενόχλησης στην εργασία</w:t>
      </w:r>
    </w:p>
    <w:p w14:paraId="7048594D" w14:textId="097E6CAA" w:rsidR="003A484E" w:rsidRPr="00185A8E" w:rsidRDefault="003A484E" w:rsidP="00D0486F">
      <w:pPr>
        <w:spacing w:line="360" w:lineRule="auto"/>
        <w:jc w:val="both"/>
        <w:rPr>
          <w:rFonts w:cstheme="minorHAnsi"/>
          <w:sz w:val="24"/>
          <w:szCs w:val="24"/>
          <w:lang w:val="el-GR"/>
        </w:rPr>
      </w:pPr>
      <w:r w:rsidRPr="00185A8E">
        <w:rPr>
          <w:rFonts w:cstheme="minorHAnsi"/>
          <w:sz w:val="24"/>
          <w:szCs w:val="24"/>
          <w:lang w:val="el-GR"/>
        </w:rPr>
        <w:t>Σύμφωνα με τον νόμο, τα δικαιώματα των εργαζομένων</w:t>
      </w:r>
      <w:r w:rsidR="007938EA" w:rsidRPr="00185A8E">
        <w:rPr>
          <w:rFonts w:cstheme="minorHAnsi"/>
          <w:sz w:val="24"/>
          <w:szCs w:val="24"/>
          <w:lang w:val="el-GR"/>
        </w:rPr>
        <w:t xml:space="preserve"> που τυχόν υποστούν βία ή παρενόχληση</w:t>
      </w:r>
      <w:r w:rsidRPr="00185A8E">
        <w:rPr>
          <w:rFonts w:cstheme="minorHAnsi"/>
          <w:sz w:val="24"/>
          <w:szCs w:val="24"/>
          <w:lang w:val="el-GR"/>
        </w:rPr>
        <w:t xml:space="preserve"> είναι: α) δικαίωμα δικαστικής προστασίας, β) υποβολή αίτησης για διενέργεια διαδικασίας εργατικής διαφοράς στην Επιθεώρηση Εργασίας, στο πλαίσιο των κατά νόμο αρμοδιοτήτων της, γ) αναφορά στον Συνήγορο του Πολίτη, στο πλαίσιο των κατά νόμο αρμοδιοτήτων του, καθώς και δ) καταγγελία εντός τ</w:t>
      </w:r>
      <w:r w:rsidR="00AD7A32">
        <w:rPr>
          <w:rFonts w:cstheme="minorHAnsi"/>
          <w:sz w:val="24"/>
          <w:szCs w:val="24"/>
          <w:lang w:val="el-GR"/>
        </w:rPr>
        <w:t>ου συλλόγου</w:t>
      </w:r>
      <w:r w:rsidRPr="00185A8E">
        <w:rPr>
          <w:rFonts w:cstheme="minorHAnsi"/>
          <w:sz w:val="24"/>
          <w:szCs w:val="24"/>
          <w:lang w:val="el-GR"/>
        </w:rPr>
        <w:t xml:space="preserve"> </w:t>
      </w:r>
      <w:r w:rsidR="00E646BB" w:rsidRPr="00185A8E">
        <w:rPr>
          <w:rFonts w:cstheme="minorHAnsi"/>
          <w:sz w:val="24"/>
          <w:szCs w:val="24"/>
          <w:lang w:val="el-GR"/>
        </w:rPr>
        <w:t>σύμφωνα με όσα ακολουθούν.</w:t>
      </w:r>
    </w:p>
    <w:p w14:paraId="27E4143B" w14:textId="32939975" w:rsidR="00184D12" w:rsidRPr="00185A8E" w:rsidRDefault="00C95887" w:rsidP="00D0486F">
      <w:pPr>
        <w:spacing w:line="360" w:lineRule="auto"/>
        <w:jc w:val="both"/>
        <w:rPr>
          <w:rFonts w:cstheme="minorHAnsi"/>
          <w:sz w:val="24"/>
          <w:szCs w:val="24"/>
          <w:lang w:val="el-GR"/>
        </w:rPr>
      </w:pPr>
      <w:r>
        <w:rPr>
          <w:rFonts w:cstheme="minorHAnsi"/>
          <w:b/>
          <w:bCs/>
          <w:sz w:val="24"/>
          <w:szCs w:val="24"/>
          <w:lang w:val="el-GR"/>
        </w:rPr>
        <w:lastRenderedPageBreak/>
        <w:t>α</w:t>
      </w:r>
      <w:r w:rsidR="00184D12" w:rsidRPr="00185A8E">
        <w:rPr>
          <w:rFonts w:cstheme="minorHAnsi"/>
          <w:b/>
          <w:bCs/>
          <w:sz w:val="24"/>
          <w:szCs w:val="24"/>
          <w:lang w:val="el-GR"/>
        </w:rPr>
        <w:t>.</w:t>
      </w:r>
      <w:r w:rsidR="00184D12" w:rsidRPr="00185A8E">
        <w:rPr>
          <w:rFonts w:cstheme="minorHAnsi"/>
          <w:sz w:val="24"/>
          <w:szCs w:val="24"/>
          <w:lang w:val="el-GR"/>
        </w:rPr>
        <w:t xml:space="preserve"> Όλες οι καταγγελίες βίας ή παρενόχλησης θα λαμβάνονται σοβαρά υπόψη και θα αντιμετωπίζονται με σεβασμό και εμπιστοσύνη. Κανείς δεν θα περιέλθει σε δυσμενή θέση εξ’ αιτίας της υποβολής τέτοιας καταγγελίας</w:t>
      </w:r>
      <w:r w:rsidR="00DC27A1" w:rsidRPr="00185A8E">
        <w:rPr>
          <w:rFonts w:cstheme="minorHAnsi"/>
          <w:sz w:val="24"/>
          <w:szCs w:val="24"/>
          <w:lang w:val="el-GR"/>
        </w:rPr>
        <w:t>, ενώ απαγορεύονται κάθε μορφής αντίποινα σε βάρος του καταγγέλλοντος.</w:t>
      </w:r>
      <w:r w:rsidR="0088560D" w:rsidRPr="00185A8E">
        <w:rPr>
          <w:rFonts w:cstheme="minorHAnsi"/>
          <w:sz w:val="24"/>
          <w:szCs w:val="24"/>
          <w:lang w:val="el-GR"/>
        </w:rPr>
        <w:t xml:space="preserve"> Όλοι οι εμπλεκόμενοι στην διαδικασία εξέτασης καταγγελιών, θα πρέπει να τηρούν απόλυτη εμπιστευτικότητα και να διασφαλίζ</w:t>
      </w:r>
      <w:r w:rsidR="004C52D8" w:rsidRPr="00185A8E">
        <w:rPr>
          <w:rFonts w:cstheme="minorHAnsi"/>
          <w:sz w:val="24"/>
          <w:szCs w:val="24"/>
          <w:lang w:val="el-GR"/>
        </w:rPr>
        <w:t xml:space="preserve">ουν τα προσωπικά δεδομένα των θυμάτων και των καταγγελλομένων. </w:t>
      </w:r>
    </w:p>
    <w:p w14:paraId="54E24CB9" w14:textId="295A7BBD" w:rsidR="00C35862" w:rsidRDefault="00952E42" w:rsidP="00D0486F">
      <w:pPr>
        <w:pStyle w:val="Bodytext20"/>
        <w:shd w:val="clear" w:color="auto" w:fill="auto"/>
        <w:spacing w:before="0" w:after="240" w:line="360" w:lineRule="auto"/>
        <w:ind w:firstLine="41"/>
        <w:rPr>
          <w:rFonts w:asciiTheme="minorHAnsi" w:hAnsiTheme="minorHAnsi" w:cstheme="minorHAnsi"/>
          <w:sz w:val="24"/>
          <w:szCs w:val="24"/>
          <w:lang w:val="el"/>
        </w:rPr>
      </w:pPr>
      <w:r>
        <w:rPr>
          <w:rFonts w:asciiTheme="minorHAnsi" w:hAnsiTheme="minorHAnsi" w:cstheme="minorHAnsi"/>
          <w:b/>
          <w:bCs/>
          <w:sz w:val="24"/>
          <w:szCs w:val="24"/>
          <w:lang w:val="el"/>
        </w:rPr>
        <w:t>β</w:t>
      </w:r>
      <w:r w:rsidR="00184D12" w:rsidRPr="00185A8E">
        <w:rPr>
          <w:rFonts w:asciiTheme="minorHAnsi" w:hAnsiTheme="minorHAnsi" w:cstheme="minorHAnsi"/>
          <w:b/>
          <w:bCs/>
          <w:sz w:val="24"/>
          <w:szCs w:val="24"/>
          <w:lang w:val="el"/>
        </w:rPr>
        <w:t>.</w:t>
      </w:r>
      <w:r w:rsidR="00184D12" w:rsidRPr="00185A8E">
        <w:rPr>
          <w:rFonts w:asciiTheme="minorHAnsi" w:hAnsiTheme="minorHAnsi" w:cstheme="minorHAnsi"/>
          <w:sz w:val="24"/>
          <w:szCs w:val="24"/>
          <w:lang w:val="el"/>
        </w:rPr>
        <w:t xml:space="preserve"> </w:t>
      </w:r>
      <w:r w:rsidR="00A71D33" w:rsidRPr="00185A8E">
        <w:rPr>
          <w:rFonts w:asciiTheme="minorHAnsi" w:hAnsiTheme="minorHAnsi" w:cstheme="minorHAnsi"/>
          <w:sz w:val="24"/>
          <w:szCs w:val="24"/>
          <w:lang w:val="el"/>
        </w:rPr>
        <w:t>Όποιος υφίσταται πράξη ή συμπεριφορά βίας ή παρενόχλησης θα πρέπει</w:t>
      </w:r>
      <w:r w:rsidR="00B21BAB" w:rsidRPr="00185A8E">
        <w:rPr>
          <w:rFonts w:asciiTheme="minorHAnsi" w:hAnsiTheme="minorHAnsi" w:cstheme="minorHAnsi"/>
          <w:sz w:val="24"/>
          <w:szCs w:val="24"/>
          <w:lang w:val="el"/>
        </w:rPr>
        <w:t xml:space="preserve"> να </w:t>
      </w:r>
      <w:r w:rsidR="00AA0DC5">
        <w:rPr>
          <w:rFonts w:asciiTheme="minorHAnsi" w:hAnsiTheme="minorHAnsi" w:cstheme="minorHAnsi"/>
          <w:sz w:val="24"/>
          <w:szCs w:val="24"/>
          <w:lang w:val="el"/>
        </w:rPr>
        <w:t xml:space="preserve">υποβάλει αναφορά </w:t>
      </w:r>
      <w:r w:rsidR="003F37E8" w:rsidRPr="00185A8E">
        <w:rPr>
          <w:rFonts w:asciiTheme="minorHAnsi" w:hAnsiTheme="minorHAnsi" w:cstheme="minorHAnsi"/>
          <w:sz w:val="24"/>
          <w:szCs w:val="24"/>
          <w:lang w:val="el-GR"/>
        </w:rPr>
        <w:t xml:space="preserve">εναλλακτικά και κατ’ επιλογήν του </w:t>
      </w:r>
      <w:r w:rsidR="009D0E69">
        <w:rPr>
          <w:rFonts w:asciiTheme="minorHAnsi" w:hAnsiTheme="minorHAnsi" w:cstheme="minorHAnsi"/>
          <w:sz w:val="24"/>
          <w:szCs w:val="24"/>
          <w:lang w:val="el-GR"/>
        </w:rPr>
        <w:t>σ</w:t>
      </w:r>
      <w:r w:rsidR="00B21BAB" w:rsidRPr="00185A8E">
        <w:rPr>
          <w:rFonts w:asciiTheme="minorHAnsi" w:hAnsiTheme="minorHAnsi" w:cstheme="minorHAnsi"/>
          <w:sz w:val="24"/>
          <w:szCs w:val="24"/>
          <w:lang w:val="el"/>
        </w:rPr>
        <w:t>τον</w:t>
      </w:r>
      <w:r w:rsidR="003F37E8" w:rsidRPr="00185A8E">
        <w:rPr>
          <w:rFonts w:asciiTheme="minorHAnsi" w:hAnsiTheme="minorHAnsi" w:cstheme="minorHAnsi"/>
          <w:sz w:val="24"/>
          <w:szCs w:val="24"/>
          <w:lang w:val="el"/>
        </w:rPr>
        <w:t xml:space="preserve"> «Σύνδεσμο»</w:t>
      </w:r>
      <w:r w:rsidR="000B6D9B" w:rsidRPr="00185A8E">
        <w:rPr>
          <w:rFonts w:asciiTheme="minorHAnsi" w:hAnsiTheme="minorHAnsi" w:cstheme="minorHAnsi"/>
          <w:sz w:val="24"/>
          <w:szCs w:val="24"/>
          <w:lang w:val="el"/>
        </w:rPr>
        <w:t>.</w:t>
      </w:r>
    </w:p>
    <w:p w14:paraId="1BD05935" w14:textId="77777777" w:rsidR="00AD7A32" w:rsidRDefault="00AD7A32" w:rsidP="00D0486F">
      <w:pPr>
        <w:pStyle w:val="Bodytext20"/>
        <w:shd w:val="clear" w:color="auto" w:fill="auto"/>
        <w:spacing w:before="0" w:after="240" w:line="360" w:lineRule="auto"/>
        <w:ind w:firstLine="41"/>
        <w:rPr>
          <w:rFonts w:asciiTheme="minorHAnsi" w:hAnsiTheme="minorHAnsi" w:cstheme="minorHAnsi"/>
          <w:sz w:val="24"/>
          <w:szCs w:val="24"/>
          <w:lang w:val="el"/>
        </w:rPr>
      </w:pPr>
    </w:p>
    <w:p w14:paraId="02A88AB4" w14:textId="5CB85180" w:rsidR="00F92C87" w:rsidRPr="00F62E93" w:rsidRDefault="002E13AC" w:rsidP="00D0486F">
      <w:pPr>
        <w:spacing w:line="360" w:lineRule="auto"/>
        <w:jc w:val="both"/>
        <w:rPr>
          <w:rFonts w:cstheme="minorHAnsi"/>
          <w:sz w:val="24"/>
          <w:szCs w:val="24"/>
          <w:lang w:val="el-GR"/>
        </w:rPr>
      </w:pPr>
      <w:r w:rsidRPr="002E13AC">
        <w:rPr>
          <w:rFonts w:cstheme="minorHAnsi"/>
          <w:sz w:val="24"/>
          <w:szCs w:val="24"/>
          <w:lang w:val="el"/>
        </w:rPr>
        <w:t xml:space="preserve">Οι αναφορές μπορεί να υποβάλλονται εμπιστευτικά, </w:t>
      </w:r>
      <w:r w:rsidR="009A494B">
        <w:rPr>
          <w:rFonts w:cstheme="minorHAnsi"/>
          <w:sz w:val="24"/>
          <w:szCs w:val="24"/>
          <w:lang w:val="el"/>
        </w:rPr>
        <w:t xml:space="preserve">εγγράφως ή </w:t>
      </w:r>
      <w:bookmarkStart w:id="1" w:name="_Hlk158297404"/>
      <w:r w:rsidR="009A494B">
        <w:rPr>
          <w:rFonts w:cstheme="minorHAnsi"/>
          <w:sz w:val="24"/>
          <w:szCs w:val="24"/>
          <w:lang w:val="el"/>
        </w:rPr>
        <w:t>με ηλεκτρονικό ταχυδρομείο</w:t>
      </w:r>
      <w:r w:rsidR="005321BF">
        <w:rPr>
          <w:rFonts w:cstheme="minorHAnsi"/>
          <w:sz w:val="24"/>
          <w:szCs w:val="24"/>
          <w:lang w:val="el-GR"/>
        </w:rPr>
        <w:t xml:space="preserve"> </w:t>
      </w:r>
      <w:r w:rsidR="00F92C87">
        <w:rPr>
          <w:rFonts w:cstheme="minorHAnsi"/>
          <w:sz w:val="24"/>
          <w:szCs w:val="24"/>
          <w:lang w:val="el-GR"/>
        </w:rPr>
        <w:t xml:space="preserve">στο </w:t>
      </w:r>
      <w:r w:rsidR="00F92C87">
        <w:rPr>
          <w:rFonts w:cstheme="minorHAnsi"/>
          <w:sz w:val="24"/>
          <w:szCs w:val="24"/>
        </w:rPr>
        <w:t>email</w:t>
      </w:r>
      <w:r w:rsidR="00F92C87" w:rsidRPr="00F62E93">
        <w:rPr>
          <w:rFonts w:cstheme="minorHAnsi"/>
          <w:sz w:val="24"/>
          <w:szCs w:val="24"/>
          <w:lang w:val="el-GR"/>
        </w:rPr>
        <w:t xml:space="preserve"> </w:t>
      </w:r>
      <w:r w:rsidR="00F92C87" w:rsidRPr="00830124">
        <w:rPr>
          <w:rFonts w:cstheme="minorHAnsi"/>
          <w:sz w:val="24"/>
          <w:szCs w:val="24"/>
          <w:lang w:val="el-GR"/>
        </w:rPr>
        <w:t xml:space="preserve"> </w:t>
      </w:r>
      <w:hyperlink r:id="rId10" w:history="1">
        <w:r w:rsidR="00AD7A32" w:rsidRPr="007F479E">
          <w:rPr>
            <w:rStyle w:val="Hyperlink"/>
            <w:rFonts w:cstheme="minorHAnsi"/>
            <w:sz w:val="24"/>
            <w:szCs w:val="24"/>
          </w:rPr>
          <w:t>info</w:t>
        </w:r>
        <w:r w:rsidR="00AD7A32" w:rsidRPr="007F479E">
          <w:rPr>
            <w:rStyle w:val="Hyperlink"/>
            <w:rFonts w:cstheme="minorHAnsi"/>
            <w:sz w:val="24"/>
            <w:szCs w:val="24"/>
            <w:lang w:val="el-GR"/>
          </w:rPr>
          <w:t>@</w:t>
        </w:r>
        <w:r w:rsidR="00AD7A32" w:rsidRPr="007F479E">
          <w:rPr>
            <w:rStyle w:val="Hyperlink"/>
            <w:rFonts w:cstheme="minorHAnsi"/>
            <w:sz w:val="24"/>
            <w:szCs w:val="24"/>
          </w:rPr>
          <w:t>ship</w:t>
        </w:r>
        <w:r w:rsidR="00AD7A32" w:rsidRPr="007F479E">
          <w:rPr>
            <w:rStyle w:val="Hyperlink"/>
            <w:rFonts w:cstheme="minorHAnsi"/>
            <w:sz w:val="24"/>
            <w:szCs w:val="24"/>
            <w:lang w:val="el-GR"/>
          </w:rPr>
          <w:t>-</w:t>
        </w:r>
        <w:r w:rsidR="00AD7A32" w:rsidRPr="007F479E">
          <w:rPr>
            <w:rStyle w:val="Hyperlink"/>
            <w:rFonts w:cstheme="minorHAnsi"/>
            <w:sz w:val="24"/>
            <w:szCs w:val="24"/>
          </w:rPr>
          <w:t>suppliers</w:t>
        </w:r>
        <w:r w:rsidR="00AD7A32" w:rsidRPr="007F479E">
          <w:rPr>
            <w:rStyle w:val="Hyperlink"/>
            <w:rFonts w:cstheme="minorHAnsi"/>
            <w:sz w:val="24"/>
            <w:szCs w:val="24"/>
            <w:lang w:val="el-GR"/>
          </w:rPr>
          <w:t>.</w:t>
        </w:r>
        <w:proofErr w:type="spellStart"/>
        <w:r w:rsidR="00AD7A32" w:rsidRPr="007F479E">
          <w:rPr>
            <w:rStyle w:val="Hyperlink"/>
            <w:rFonts w:cstheme="minorHAnsi"/>
            <w:sz w:val="24"/>
            <w:szCs w:val="24"/>
            <w:lang w:val="el-GR"/>
          </w:rPr>
          <w:t>gr</w:t>
        </w:r>
        <w:proofErr w:type="spellEnd"/>
      </w:hyperlink>
      <w:r w:rsidR="00F92C87">
        <w:rPr>
          <w:rFonts w:cstheme="minorHAnsi"/>
          <w:sz w:val="24"/>
          <w:szCs w:val="24"/>
          <w:lang w:val="el-GR"/>
        </w:rPr>
        <w:t xml:space="preserve"> </w:t>
      </w:r>
    </w:p>
    <w:bookmarkEnd w:id="1"/>
    <w:p w14:paraId="1C3299D0" w14:textId="7489858B" w:rsidR="002E13AC" w:rsidRPr="002E13AC" w:rsidRDefault="002E13AC" w:rsidP="00D0486F">
      <w:pPr>
        <w:pStyle w:val="Bodytext20"/>
        <w:shd w:val="clear" w:color="auto" w:fill="auto"/>
        <w:spacing w:after="240" w:line="360" w:lineRule="auto"/>
        <w:ind w:firstLine="41"/>
        <w:rPr>
          <w:rFonts w:asciiTheme="minorHAnsi" w:hAnsiTheme="minorHAnsi" w:cstheme="minorHAnsi"/>
          <w:sz w:val="24"/>
          <w:szCs w:val="24"/>
          <w:lang w:val="el"/>
        </w:rPr>
      </w:pPr>
      <w:r w:rsidRPr="002E13AC">
        <w:rPr>
          <w:rFonts w:asciiTheme="minorHAnsi" w:hAnsiTheme="minorHAnsi" w:cstheme="minorHAnsi"/>
          <w:sz w:val="24"/>
          <w:szCs w:val="24"/>
          <w:lang w:val="el"/>
        </w:rPr>
        <w:t>Όλες οι αναφορές</w:t>
      </w:r>
      <w:r w:rsidR="00F92C87">
        <w:rPr>
          <w:rFonts w:asciiTheme="minorHAnsi" w:hAnsiTheme="minorHAnsi" w:cstheme="minorHAnsi"/>
          <w:sz w:val="24"/>
          <w:szCs w:val="24"/>
          <w:lang w:val="el-GR"/>
        </w:rPr>
        <w:t xml:space="preserve"> λαμβάνουν αριθμό  πρωτοκόλλου χαρακτηρίζονται ως ιδιαίτερα εμπιστευτικές και </w:t>
      </w:r>
      <w:r w:rsidRPr="002E13AC">
        <w:rPr>
          <w:rFonts w:asciiTheme="minorHAnsi" w:hAnsiTheme="minorHAnsi" w:cstheme="minorHAnsi"/>
          <w:sz w:val="24"/>
          <w:szCs w:val="24"/>
          <w:lang w:val="el"/>
        </w:rPr>
        <w:t xml:space="preserve"> αντιμετωπίζονται με σεβασμό, εμπιστευτικά και χωρίς τον φόβο για αντίποινα προς οποιονδήποτε αναφέρει περιστατικό παρενόχλησης ή τέτοιας μορφής συμπεριφορά. </w:t>
      </w:r>
    </w:p>
    <w:p w14:paraId="249080BE" w14:textId="7C85C86D" w:rsidR="002E13AC" w:rsidRPr="002E13AC" w:rsidRDefault="0009519B" w:rsidP="00D0486F">
      <w:pPr>
        <w:pStyle w:val="Bodytext20"/>
        <w:shd w:val="clear" w:color="auto" w:fill="auto"/>
        <w:spacing w:after="240" w:line="360" w:lineRule="auto"/>
        <w:ind w:firstLine="0"/>
        <w:rPr>
          <w:rFonts w:asciiTheme="minorHAnsi" w:hAnsiTheme="minorHAnsi" w:cstheme="minorHAnsi"/>
          <w:sz w:val="24"/>
          <w:szCs w:val="24"/>
          <w:lang w:val="el"/>
        </w:rPr>
      </w:pPr>
      <w:bookmarkStart w:id="2" w:name="_Hlk179557837"/>
      <w:r>
        <w:rPr>
          <w:rFonts w:asciiTheme="minorHAnsi" w:hAnsiTheme="minorHAnsi" w:cstheme="minorHAnsi"/>
          <w:sz w:val="24"/>
          <w:szCs w:val="24"/>
          <w:lang w:val="el-GR"/>
        </w:rPr>
        <w:t>Ο Σύλλογος</w:t>
      </w:r>
      <w:bookmarkEnd w:id="2"/>
      <w:r>
        <w:rPr>
          <w:rFonts w:asciiTheme="minorHAnsi" w:hAnsiTheme="minorHAnsi" w:cstheme="minorHAnsi"/>
          <w:sz w:val="24"/>
          <w:szCs w:val="24"/>
          <w:lang w:val="el-GR"/>
        </w:rPr>
        <w:t xml:space="preserve"> </w:t>
      </w:r>
      <w:r w:rsidR="002E13AC" w:rsidRPr="002E13AC">
        <w:rPr>
          <w:rFonts w:asciiTheme="minorHAnsi" w:hAnsiTheme="minorHAnsi" w:cstheme="minorHAnsi"/>
          <w:sz w:val="24"/>
          <w:szCs w:val="24"/>
          <w:lang w:val="el"/>
        </w:rPr>
        <w:t>λαμβάνει όλα τα απαραίτητα μέτρα για την τήρηση της εμπιστευτικότητας και την προστασία των προσωπικών δεδομένων του προσώπου και των πληροφοριών που αυτός/ή υπέβαλε, γνωστοποιώντας την ταυτότητά τους μόνο όπου απαιτείται από την ισχύουσα νομοθεσία ή όταν η γνωστοποίηση είναι αναπόφευκτη για τη διεξαγωγή αποτελεσματικής έρευνας και τη λήψη των κατάλληλων μέτρων. Επιπλέον,</w:t>
      </w:r>
      <w:r w:rsidRPr="0009519B">
        <w:rPr>
          <w:rFonts w:asciiTheme="minorHAnsi" w:hAnsiTheme="minorHAnsi" w:cstheme="minorHAnsi"/>
          <w:sz w:val="24"/>
          <w:szCs w:val="24"/>
          <w:lang w:val="el-GR"/>
        </w:rPr>
        <w:t xml:space="preserve"> </w:t>
      </w:r>
      <w:r>
        <w:rPr>
          <w:rFonts w:asciiTheme="minorHAnsi" w:hAnsiTheme="minorHAnsi" w:cstheme="minorHAnsi"/>
          <w:sz w:val="24"/>
          <w:szCs w:val="24"/>
          <w:lang w:val="el-GR"/>
        </w:rPr>
        <w:t>ο Σύλλογος</w:t>
      </w:r>
      <w:r w:rsidR="002E13AC" w:rsidRPr="002E13AC">
        <w:rPr>
          <w:rFonts w:asciiTheme="minorHAnsi" w:hAnsiTheme="minorHAnsi" w:cstheme="minorHAnsi"/>
          <w:sz w:val="24"/>
          <w:szCs w:val="24"/>
          <w:lang w:val="el"/>
        </w:rPr>
        <w:t xml:space="preserve"> δεσμεύεται να παρέχει συνεργασία και σχετικές πληροφορίες σε κάθε αρμόδια δημόσια, διοικητική ή δικαστική αρχή, εφ’ όσον ζητηθεί, κατά τη διερεύνηση περιστατικού βίας και παρενόχλησης.</w:t>
      </w:r>
    </w:p>
    <w:p w14:paraId="7ECA2008" w14:textId="4D6FFC9E" w:rsidR="002E13AC" w:rsidRPr="002E13AC" w:rsidRDefault="007519AB" w:rsidP="00D0486F">
      <w:pPr>
        <w:pStyle w:val="Bodytext20"/>
        <w:shd w:val="clear" w:color="auto" w:fill="auto"/>
        <w:spacing w:after="240" w:line="360" w:lineRule="auto"/>
        <w:ind w:firstLine="41"/>
        <w:rPr>
          <w:rFonts w:asciiTheme="minorHAnsi" w:hAnsiTheme="minorHAnsi" w:cstheme="minorHAnsi"/>
          <w:sz w:val="24"/>
          <w:szCs w:val="24"/>
          <w:lang w:val="el"/>
        </w:rPr>
      </w:pPr>
      <w:r w:rsidRPr="007519AB">
        <w:rPr>
          <w:rFonts w:asciiTheme="minorHAnsi" w:hAnsiTheme="minorHAnsi" w:cstheme="minorHAnsi"/>
          <w:b/>
          <w:bCs/>
          <w:sz w:val="24"/>
          <w:szCs w:val="24"/>
          <w:lang w:val="el"/>
        </w:rPr>
        <w:lastRenderedPageBreak/>
        <w:t>γ.</w:t>
      </w:r>
      <w:r>
        <w:rPr>
          <w:rFonts w:asciiTheme="minorHAnsi" w:hAnsiTheme="minorHAnsi" w:cstheme="minorHAnsi"/>
          <w:sz w:val="24"/>
          <w:szCs w:val="24"/>
          <w:lang w:val="el"/>
        </w:rPr>
        <w:t xml:space="preserve"> </w:t>
      </w:r>
      <w:r w:rsidR="002E13AC" w:rsidRPr="002E13AC">
        <w:rPr>
          <w:rFonts w:asciiTheme="minorHAnsi" w:hAnsiTheme="minorHAnsi" w:cstheme="minorHAnsi"/>
          <w:sz w:val="24"/>
          <w:szCs w:val="24"/>
          <w:lang w:val="el"/>
        </w:rPr>
        <w:t>Όλες οι αναφορές θα διερευνώνται έγκαιρα, διεξοδικά, αμερόληπτα και τα πρόσωπα που έχουν υποβάλει αναφορές θα ενημερώνονται για την παραλαβή της αναφοράς και για την πορεία της εξέτασης της αναφοράς τους.</w:t>
      </w:r>
    </w:p>
    <w:p w14:paraId="3155488A" w14:textId="589F880F" w:rsidR="002E13AC" w:rsidRPr="002E13AC" w:rsidRDefault="002E13AC" w:rsidP="00D0486F">
      <w:pPr>
        <w:pStyle w:val="Bodytext20"/>
        <w:shd w:val="clear" w:color="auto" w:fill="auto"/>
        <w:spacing w:after="240" w:line="360" w:lineRule="auto"/>
        <w:ind w:firstLine="0"/>
        <w:rPr>
          <w:rFonts w:asciiTheme="minorHAnsi" w:hAnsiTheme="minorHAnsi" w:cstheme="minorHAnsi"/>
          <w:sz w:val="24"/>
          <w:szCs w:val="24"/>
          <w:lang w:val="el"/>
        </w:rPr>
      </w:pPr>
      <w:r w:rsidRPr="002E13AC">
        <w:rPr>
          <w:rFonts w:asciiTheme="minorHAnsi" w:hAnsiTheme="minorHAnsi" w:cstheme="minorHAnsi"/>
          <w:sz w:val="24"/>
          <w:szCs w:val="24"/>
          <w:lang w:val="el"/>
        </w:rPr>
        <w:t xml:space="preserve">Με την υποβολή κάθε αναφοράς και σε όσες περιπτώσεις υφίστανται περιστατικά βίας ή παρενόχλησης, ανάλογα με τη φύση και τη σημαντικότητα της περίπτωσης, </w:t>
      </w:r>
      <w:r w:rsidR="002C40A7">
        <w:rPr>
          <w:rFonts w:asciiTheme="minorHAnsi" w:hAnsiTheme="minorHAnsi" w:cstheme="minorHAnsi"/>
          <w:sz w:val="24"/>
          <w:szCs w:val="24"/>
          <w:lang w:val="el"/>
        </w:rPr>
        <w:t xml:space="preserve">ο αποδέκτης της αναφοράς </w:t>
      </w:r>
      <w:r w:rsidRPr="002E13AC">
        <w:rPr>
          <w:rFonts w:asciiTheme="minorHAnsi" w:hAnsiTheme="minorHAnsi" w:cstheme="minorHAnsi"/>
          <w:sz w:val="24"/>
          <w:szCs w:val="24"/>
          <w:lang w:val="el"/>
        </w:rPr>
        <w:t xml:space="preserve">συλλέγει περαιτέρω στοιχεία και προβαίνει κατά περίπτωση, σε συζήτηση των πραγματικών στοιχείων με το εμπλεκόμενο πρόσωπο για την αποσαφήνιση της κατάστασης. Έπειτα, σε συνεργασία με την </w:t>
      </w:r>
      <w:r w:rsidR="00B46813">
        <w:rPr>
          <w:rFonts w:asciiTheme="minorHAnsi" w:hAnsiTheme="minorHAnsi" w:cstheme="minorHAnsi"/>
          <w:sz w:val="24"/>
          <w:szCs w:val="24"/>
          <w:lang w:val="el"/>
        </w:rPr>
        <w:t xml:space="preserve">Διεύθυνση Ανθρωπίνου Δυναμικού </w:t>
      </w:r>
      <w:r w:rsidRPr="002E13AC">
        <w:rPr>
          <w:rFonts w:asciiTheme="minorHAnsi" w:hAnsiTheme="minorHAnsi" w:cstheme="minorHAnsi"/>
          <w:sz w:val="24"/>
          <w:szCs w:val="24"/>
          <w:lang w:val="el"/>
        </w:rPr>
        <w:t>και τη συνδρομή της Νομικής Υπηρεσίας αξιολογείται εάν αυτή είναι ουσιώδης καθώς και το ενδεχόμενο επιρροής στη δραστηριότητα τ</w:t>
      </w:r>
      <w:r w:rsidR="00F936F3">
        <w:rPr>
          <w:rFonts w:asciiTheme="minorHAnsi" w:hAnsiTheme="minorHAnsi" w:cstheme="minorHAnsi"/>
          <w:sz w:val="24"/>
          <w:szCs w:val="24"/>
          <w:lang w:val="el"/>
        </w:rPr>
        <w:t>ης εταιρείας</w:t>
      </w:r>
      <w:r w:rsidRPr="002E13AC">
        <w:rPr>
          <w:rFonts w:asciiTheme="minorHAnsi" w:hAnsiTheme="minorHAnsi" w:cstheme="minorHAnsi"/>
          <w:sz w:val="24"/>
          <w:szCs w:val="24"/>
          <w:lang w:val="el"/>
        </w:rPr>
        <w:t xml:space="preserve">.   </w:t>
      </w:r>
    </w:p>
    <w:p w14:paraId="569102C8" w14:textId="02F39A0C" w:rsidR="002E13AC" w:rsidRPr="002E13AC" w:rsidRDefault="002E13AC" w:rsidP="00D0486F">
      <w:pPr>
        <w:pStyle w:val="Bodytext20"/>
        <w:shd w:val="clear" w:color="auto" w:fill="auto"/>
        <w:spacing w:after="240" w:line="360" w:lineRule="auto"/>
        <w:ind w:firstLine="41"/>
        <w:rPr>
          <w:rFonts w:asciiTheme="minorHAnsi" w:hAnsiTheme="minorHAnsi" w:cstheme="minorHAnsi"/>
          <w:sz w:val="24"/>
          <w:szCs w:val="24"/>
          <w:lang w:val="el"/>
        </w:rPr>
      </w:pPr>
      <w:r w:rsidRPr="002E13AC">
        <w:rPr>
          <w:rFonts w:asciiTheme="minorHAnsi" w:hAnsiTheme="minorHAnsi" w:cstheme="minorHAnsi"/>
          <w:sz w:val="24"/>
          <w:szCs w:val="24"/>
          <w:lang w:val="el"/>
        </w:rPr>
        <w:t xml:space="preserve">Σε κάθε περίπτωση, </w:t>
      </w:r>
      <w:r w:rsidR="00F936F3">
        <w:rPr>
          <w:rFonts w:asciiTheme="minorHAnsi" w:hAnsiTheme="minorHAnsi" w:cstheme="minorHAnsi"/>
          <w:sz w:val="24"/>
          <w:szCs w:val="24"/>
          <w:lang w:val="el"/>
        </w:rPr>
        <w:t>η</w:t>
      </w:r>
      <w:r w:rsidR="00FF2392">
        <w:rPr>
          <w:rFonts w:asciiTheme="minorHAnsi" w:hAnsiTheme="minorHAnsi" w:cstheme="minorHAnsi"/>
          <w:sz w:val="24"/>
          <w:szCs w:val="24"/>
          <w:lang w:val="el"/>
        </w:rPr>
        <w:t xml:space="preserve"> </w:t>
      </w:r>
      <w:r w:rsidR="009456F7">
        <w:rPr>
          <w:rFonts w:asciiTheme="minorHAnsi" w:hAnsiTheme="minorHAnsi" w:cstheme="minorHAnsi"/>
          <w:sz w:val="24"/>
          <w:szCs w:val="24"/>
          <w:lang w:val="el"/>
        </w:rPr>
        <w:t>Εταιρεία</w:t>
      </w:r>
      <w:r w:rsidRPr="002E13AC">
        <w:rPr>
          <w:rFonts w:asciiTheme="minorHAnsi" w:hAnsiTheme="minorHAnsi" w:cstheme="minorHAnsi"/>
          <w:sz w:val="24"/>
          <w:szCs w:val="24"/>
          <w:lang w:val="el"/>
        </w:rPr>
        <w:t xml:space="preserve"> διασφαλίζει ότι η τελική απόφαση βασίζεται σε διαφανή και αμερόληπτα στοιχεία.</w:t>
      </w:r>
    </w:p>
    <w:p w14:paraId="361D8309" w14:textId="77777777" w:rsidR="001618BF" w:rsidRDefault="00B46813" w:rsidP="00D0486F">
      <w:pPr>
        <w:pStyle w:val="Bodytext20"/>
        <w:shd w:val="clear" w:color="auto" w:fill="auto"/>
        <w:spacing w:after="240" w:line="360" w:lineRule="auto"/>
        <w:ind w:firstLine="41"/>
        <w:rPr>
          <w:rFonts w:asciiTheme="minorHAnsi" w:hAnsiTheme="minorHAnsi" w:cstheme="minorHAnsi"/>
          <w:sz w:val="24"/>
          <w:szCs w:val="24"/>
          <w:lang w:val="el"/>
        </w:rPr>
      </w:pPr>
      <w:r w:rsidRPr="00B46813">
        <w:rPr>
          <w:rFonts w:asciiTheme="minorHAnsi" w:hAnsiTheme="minorHAnsi" w:cstheme="minorHAnsi"/>
          <w:b/>
          <w:bCs/>
          <w:sz w:val="24"/>
          <w:szCs w:val="24"/>
          <w:lang w:val="el"/>
        </w:rPr>
        <w:t>δ.</w:t>
      </w:r>
      <w:r>
        <w:rPr>
          <w:rFonts w:asciiTheme="minorHAnsi" w:hAnsiTheme="minorHAnsi" w:cstheme="minorHAnsi"/>
          <w:sz w:val="24"/>
          <w:szCs w:val="24"/>
          <w:lang w:val="el"/>
        </w:rPr>
        <w:t xml:space="preserve"> </w:t>
      </w:r>
      <w:r w:rsidR="0009519B">
        <w:rPr>
          <w:rFonts w:asciiTheme="minorHAnsi" w:hAnsiTheme="minorHAnsi" w:cstheme="minorHAnsi"/>
          <w:sz w:val="24"/>
          <w:szCs w:val="24"/>
          <w:lang w:val="el-GR"/>
        </w:rPr>
        <w:t>Ο Σύλλογος</w:t>
      </w:r>
      <w:r w:rsidR="002E13AC" w:rsidRPr="002E13AC">
        <w:rPr>
          <w:rFonts w:asciiTheme="minorHAnsi" w:hAnsiTheme="minorHAnsi" w:cstheme="minorHAnsi"/>
          <w:sz w:val="24"/>
          <w:szCs w:val="24"/>
          <w:lang w:val="el"/>
        </w:rPr>
        <w:t xml:space="preserve"> επιφυλάσσεται να μετακινεί εργαζομένους ή να τροποποιεί το ωράριο εργασίας τους, εν αναμονή του αποτελέσματος της έρευνας, κατά τα οριζόμενα στη σχετική νομοθεσία. Κατά τη διάρκεια αυτής της περιόδου, η μερική ή ολική πρόσβαση σε κτίρια ή/και εγκαταστάσεις μπορεί να μην επιτρέπεται. Εφόσον το περιστατικό διακριτικής μεταχείρισης βίας, παρενόχλησης ή αντεκδίκησης επιβεβαιωθεί, μετά την έρευνα, </w:t>
      </w:r>
      <w:r w:rsidR="0009519B">
        <w:rPr>
          <w:rFonts w:asciiTheme="minorHAnsi" w:hAnsiTheme="minorHAnsi" w:cstheme="minorHAnsi"/>
          <w:sz w:val="24"/>
          <w:szCs w:val="24"/>
          <w:lang w:val="el"/>
        </w:rPr>
        <w:t>ο</w:t>
      </w:r>
      <w:r w:rsidR="0009519B">
        <w:rPr>
          <w:rFonts w:asciiTheme="minorHAnsi" w:hAnsiTheme="minorHAnsi" w:cstheme="minorHAnsi"/>
          <w:sz w:val="24"/>
          <w:szCs w:val="24"/>
          <w:lang w:val="el-GR"/>
        </w:rPr>
        <w:t xml:space="preserve"> Σύλλογος</w:t>
      </w:r>
      <w:r w:rsidR="002E13AC" w:rsidRPr="002E13AC">
        <w:rPr>
          <w:rFonts w:asciiTheme="minorHAnsi" w:hAnsiTheme="minorHAnsi" w:cstheme="minorHAnsi"/>
          <w:sz w:val="24"/>
          <w:szCs w:val="24"/>
          <w:lang w:val="el"/>
        </w:rPr>
        <w:t xml:space="preserve"> θα προβαίνει εις βάρος του παραβάτη στις κατάλληλες διορθωτικές, πειθαρχικές ή και άλλες ενέργειες. Όπως ενδεικτικά και όχι περιοριστικά: </w:t>
      </w:r>
    </w:p>
    <w:p w14:paraId="0BD166D3" w14:textId="77777777" w:rsidR="001618BF" w:rsidRDefault="002E13AC" w:rsidP="00D0486F">
      <w:pPr>
        <w:pStyle w:val="Bodytext20"/>
        <w:shd w:val="clear" w:color="auto" w:fill="auto"/>
        <w:spacing w:after="240" w:line="360" w:lineRule="auto"/>
        <w:ind w:firstLine="41"/>
        <w:rPr>
          <w:rFonts w:asciiTheme="minorHAnsi" w:hAnsiTheme="minorHAnsi" w:cstheme="minorHAnsi"/>
          <w:sz w:val="24"/>
          <w:szCs w:val="24"/>
          <w:lang w:val="el"/>
        </w:rPr>
      </w:pPr>
      <w:r w:rsidRPr="002E13AC">
        <w:rPr>
          <w:rFonts w:asciiTheme="minorHAnsi" w:hAnsiTheme="minorHAnsi" w:cstheme="minorHAnsi"/>
          <w:sz w:val="24"/>
          <w:szCs w:val="24"/>
          <w:lang w:val="el"/>
        </w:rPr>
        <w:t xml:space="preserve">(α) πειθαρχικές κυρώσεις, </w:t>
      </w:r>
    </w:p>
    <w:p w14:paraId="0A3F2A72" w14:textId="77777777" w:rsidR="001618BF" w:rsidRDefault="002E13AC" w:rsidP="00D0486F">
      <w:pPr>
        <w:pStyle w:val="Bodytext20"/>
        <w:shd w:val="clear" w:color="auto" w:fill="auto"/>
        <w:spacing w:after="240" w:line="360" w:lineRule="auto"/>
        <w:ind w:firstLine="41"/>
        <w:rPr>
          <w:rFonts w:asciiTheme="minorHAnsi" w:hAnsiTheme="minorHAnsi" w:cstheme="minorHAnsi"/>
          <w:sz w:val="24"/>
          <w:szCs w:val="24"/>
          <w:lang w:val="el"/>
        </w:rPr>
      </w:pPr>
      <w:r w:rsidRPr="002E13AC">
        <w:rPr>
          <w:rFonts w:asciiTheme="minorHAnsi" w:hAnsiTheme="minorHAnsi" w:cstheme="minorHAnsi"/>
          <w:sz w:val="24"/>
          <w:szCs w:val="24"/>
          <w:lang w:val="el"/>
        </w:rPr>
        <w:t xml:space="preserve">(β) αλλαγή θέσης, ωραρίου, τόπου ή τρόπου παροχής της εργασίας, </w:t>
      </w:r>
    </w:p>
    <w:p w14:paraId="6489DBA7" w14:textId="77777777" w:rsidR="001618BF" w:rsidRDefault="002E13AC" w:rsidP="00D0486F">
      <w:pPr>
        <w:pStyle w:val="Bodytext20"/>
        <w:shd w:val="clear" w:color="auto" w:fill="auto"/>
        <w:spacing w:after="240" w:line="360" w:lineRule="auto"/>
        <w:ind w:firstLine="41"/>
        <w:rPr>
          <w:rFonts w:asciiTheme="minorHAnsi" w:hAnsiTheme="minorHAnsi" w:cstheme="minorHAnsi"/>
          <w:sz w:val="24"/>
          <w:szCs w:val="24"/>
          <w:lang w:val="el"/>
        </w:rPr>
      </w:pPr>
      <w:r w:rsidRPr="002E13AC">
        <w:rPr>
          <w:rFonts w:asciiTheme="minorHAnsi" w:hAnsiTheme="minorHAnsi" w:cstheme="minorHAnsi"/>
          <w:sz w:val="24"/>
          <w:szCs w:val="24"/>
          <w:lang w:val="el"/>
        </w:rPr>
        <w:t xml:space="preserve">(γ) καταγγελία σύμβασης εργασίας ή σύμβασης συνεργασίας, </w:t>
      </w:r>
    </w:p>
    <w:p w14:paraId="58A79BE3" w14:textId="344C0C8A" w:rsidR="002E13AC" w:rsidRPr="002E13AC" w:rsidRDefault="002E13AC" w:rsidP="00D0486F">
      <w:pPr>
        <w:pStyle w:val="Bodytext20"/>
        <w:shd w:val="clear" w:color="auto" w:fill="auto"/>
        <w:spacing w:after="240" w:line="360" w:lineRule="auto"/>
        <w:ind w:firstLine="41"/>
        <w:rPr>
          <w:rFonts w:asciiTheme="minorHAnsi" w:hAnsiTheme="minorHAnsi" w:cstheme="minorHAnsi"/>
          <w:sz w:val="24"/>
          <w:szCs w:val="24"/>
          <w:lang w:val="el"/>
        </w:rPr>
      </w:pPr>
      <w:r w:rsidRPr="002E13AC">
        <w:rPr>
          <w:rFonts w:asciiTheme="minorHAnsi" w:hAnsiTheme="minorHAnsi" w:cstheme="minorHAnsi"/>
          <w:sz w:val="24"/>
          <w:szCs w:val="24"/>
          <w:lang w:val="el"/>
        </w:rPr>
        <w:lastRenderedPageBreak/>
        <w:t xml:space="preserve">(δ) δικαστικές ενέργειες. Σε κάθε περίπτωση ο παραβάτης ενδέχεται να υπέχει και ποινική ή αστική ευθύνη, σύμφωνα με την κείμενη νομοθεσία. </w:t>
      </w:r>
    </w:p>
    <w:p w14:paraId="6E51788C" w14:textId="77777777" w:rsidR="002E13AC" w:rsidRPr="002E13AC" w:rsidRDefault="002E13AC" w:rsidP="00D0486F">
      <w:pPr>
        <w:pStyle w:val="Bodytext20"/>
        <w:shd w:val="clear" w:color="auto" w:fill="auto"/>
        <w:spacing w:after="240" w:line="360" w:lineRule="auto"/>
        <w:ind w:firstLine="41"/>
        <w:rPr>
          <w:rFonts w:asciiTheme="minorHAnsi" w:hAnsiTheme="minorHAnsi" w:cstheme="minorHAnsi"/>
          <w:sz w:val="24"/>
          <w:szCs w:val="24"/>
          <w:lang w:val="el"/>
        </w:rPr>
      </w:pPr>
      <w:r w:rsidRPr="002E13AC">
        <w:rPr>
          <w:rFonts w:asciiTheme="minorHAnsi" w:hAnsiTheme="minorHAnsi" w:cstheme="minorHAnsi"/>
          <w:sz w:val="24"/>
          <w:szCs w:val="24"/>
          <w:lang w:val="el"/>
        </w:rPr>
        <w:t>Η παρούσα Πολιτική εφαρμόζεται παράλληλα με την ισχύουσα γενική νομοθεσία για την προστασία της προσωπικότητας του εργαζομένου και δεν επηρεάζει τα νόμιμα δικαιώματά του σε επίπεδο αστικής και ποινικής νομοθεσίας. Περαιτέρω δε έχουν το δικαίωμα, εκτός από τη δικαστική προστασία, να προσφύγουν ενώπιον της Επιθεώρησης Εργασίας και του Συνηγόρου του Πολίτη ως φορέα προώθησης και εποπτείας της αρχής της ίσης μεταχείρισης.</w:t>
      </w:r>
    </w:p>
    <w:p w14:paraId="5EC70DDC" w14:textId="77777777" w:rsidR="00434A3D" w:rsidRPr="00CF38F9" w:rsidRDefault="00434A3D" w:rsidP="00D0486F">
      <w:pPr>
        <w:pStyle w:val="Bodytext20"/>
        <w:shd w:val="clear" w:color="auto" w:fill="auto"/>
        <w:tabs>
          <w:tab w:val="left" w:pos="759"/>
        </w:tabs>
        <w:spacing w:before="0" w:line="360" w:lineRule="auto"/>
        <w:ind w:right="460" w:firstLine="0"/>
        <w:rPr>
          <w:rFonts w:asciiTheme="minorHAnsi" w:hAnsiTheme="minorHAnsi" w:cstheme="minorHAnsi"/>
          <w:sz w:val="24"/>
          <w:szCs w:val="24"/>
          <w:lang w:val="el"/>
        </w:rPr>
      </w:pPr>
    </w:p>
    <w:p w14:paraId="44098624" w14:textId="010DAF22" w:rsidR="00E44C49" w:rsidRDefault="00434A3D" w:rsidP="00D0486F">
      <w:pPr>
        <w:pStyle w:val="Bodytext20"/>
        <w:shd w:val="clear" w:color="auto" w:fill="auto"/>
        <w:tabs>
          <w:tab w:val="left" w:pos="759"/>
        </w:tabs>
        <w:spacing w:before="0" w:line="360" w:lineRule="auto"/>
        <w:ind w:right="460" w:firstLine="0"/>
        <w:rPr>
          <w:rFonts w:asciiTheme="minorHAnsi" w:hAnsiTheme="minorHAnsi" w:cstheme="minorHAnsi"/>
          <w:i/>
          <w:iCs/>
          <w:sz w:val="24"/>
          <w:szCs w:val="24"/>
          <w:lang w:val="el-GR"/>
        </w:rPr>
      </w:pPr>
      <w:r w:rsidRPr="00922565">
        <w:rPr>
          <w:rFonts w:asciiTheme="minorHAnsi" w:hAnsiTheme="minorHAnsi" w:cstheme="minorHAnsi"/>
          <w:i/>
          <w:iCs/>
          <w:sz w:val="24"/>
          <w:szCs w:val="24"/>
          <w:lang w:val="el-GR"/>
        </w:rPr>
        <w:t>Η Πολιτική για την Πρόληψη και Καταπολέμηση της Παρενόχλησης στην Εργασία παρακολουθείται τακτικά και αναθεωρείται εφόσον απαιτηθεί.</w:t>
      </w:r>
    </w:p>
    <w:p w14:paraId="064D0C6C" w14:textId="4AD0B701" w:rsidR="00A71D33" w:rsidRDefault="00434A3D" w:rsidP="00D0486F">
      <w:pPr>
        <w:pStyle w:val="Bodytext20"/>
        <w:shd w:val="clear" w:color="auto" w:fill="auto"/>
        <w:tabs>
          <w:tab w:val="left" w:pos="759"/>
        </w:tabs>
        <w:spacing w:before="0" w:line="360" w:lineRule="auto"/>
        <w:ind w:right="460" w:firstLine="0"/>
        <w:rPr>
          <w:rFonts w:asciiTheme="minorHAnsi" w:hAnsiTheme="minorHAnsi" w:cstheme="minorHAnsi"/>
          <w:i/>
          <w:iCs/>
          <w:sz w:val="24"/>
          <w:szCs w:val="24"/>
          <w:lang w:val="el-GR"/>
        </w:rPr>
      </w:pPr>
      <w:r w:rsidRPr="00922565">
        <w:rPr>
          <w:rFonts w:asciiTheme="minorHAnsi" w:hAnsiTheme="minorHAnsi" w:cstheme="minorHAnsi"/>
          <w:i/>
          <w:iCs/>
          <w:sz w:val="24"/>
          <w:szCs w:val="24"/>
          <w:lang w:val="el-GR"/>
        </w:rPr>
        <w:t xml:space="preserve"> </w:t>
      </w:r>
    </w:p>
    <w:p w14:paraId="2EF1A22E" w14:textId="77777777" w:rsidR="00CF38F9" w:rsidRDefault="00CF38F9" w:rsidP="00D0486F">
      <w:pPr>
        <w:pStyle w:val="Bodytext20"/>
        <w:shd w:val="clear" w:color="auto" w:fill="auto"/>
        <w:tabs>
          <w:tab w:val="left" w:pos="759"/>
        </w:tabs>
        <w:spacing w:before="0" w:line="360" w:lineRule="auto"/>
        <w:ind w:right="460" w:firstLine="0"/>
        <w:rPr>
          <w:rFonts w:asciiTheme="minorHAnsi" w:hAnsiTheme="minorHAnsi" w:cstheme="minorHAnsi"/>
          <w:i/>
          <w:iCs/>
          <w:sz w:val="24"/>
          <w:szCs w:val="24"/>
          <w:lang w:val="el-GR"/>
        </w:rPr>
      </w:pPr>
    </w:p>
    <w:p w14:paraId="7A369489" w14:textId="77777777" w:rsidR="00CF38F9" w:rsidRDefault="00CF38F9" w:rsidP="00D0486F">
      <w:pPr>
        <w:pStyle w:val="Bodytext20"/>
        <w:shd w:val="clear" w:color="auto" w:fill="auto"/>
        <w:tabs>
          <w:tab w:val="left" w:pos="759"/>
        </w:tabs>
        <w:spacing w:before="0" w:line="360" w:lineRule="auto"/>
        <w:ind w:right="460" w:firstLine="0"/>
        <w:rPr>
          <w:rFonts w:asciiTheme="minorHAnsi" w:hAnsiTheme="minorHAnsi" w:cstheme="minorHAnsi"/>
          <w:i/>
          <w:iCs/>
          <w:sz w:val="24"/>
          <w:szCs w:val="24"/>
          <w:lang w:val="el-GR"/>
        </w:rPr>
      </w:pPr>
    </w:p>
    <w:p w14:paraId="35FC6238" w14:textId="65A2E777" w:rsidR="00E44C49" w:rsidRPr="00E44C49" w:rsidRDefault="00E44C49" w:rsidP="00D0486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el-GR"/>
        </w:rPr>
      </w:pPr>
      <w:r w:rsidRPr="000477FF">
        <w:rPr>
          <w:b/>
          <w:bCs/>
          <w:color w:val="C00000"/>
          <w:lang w:val="el-GR"/>
        </w:rPr>
        <w:t>ΧΡ</w:t>
      </w:r>
      <w:r w:rsidR="001232CD">
        <w:rPr>
          <w:b/>
          <w:bCs/>
          <w:color w:val="C00000"/>
          <w:lang w:val="el-GR"/>
        </w:rPr>
        <w:t>Η</w:t>
      </w:r>
      <w:r w:rsidRPr="000477FF">
        <w:rPr>
          <w:b/>
          <w:bCs/>
          <w:color w:val="C00000"/>
          <w:lang w:val="el-GR"/>
        </w:rPr>
        <w:t>ΣΙΜΕΣ ΔΙΑΣΥΝΔ</w:t>
      </w:r>
      <w:r w:rsidR="001232CD">
        <w:rPr>
          <w:b/>
          <w:bCs/>
          <w:color w:val="C00000"/>
          <w:lang w:val="el-GR"/>
        </w:rPr>
        <w:t>Ε</w:t>
      </w:r>
      <w:r w:rsidRPr="000477FF">
        <w:rPr>
          <w:b/>
          <w:bCs/>
          <w:color w:val="C00000"/>
          <w:lang w:val="el-GR"/>
        </w:rPr>
        <w:t>ΣΕΙΣ</w:t>
      </w:r>
      <w:r w:rsidRPr="000477FF">
        <w:rPr>
          <w:color w:val="C00000"/>
          <w:lang w:val="el-GR"/>
        </w:rPr>
        <w:t xml:space="preserve"> </w:t>
      </w:r>
      <w:r>
        <w:rPr>
          <w:lang w:val="el-GR"/>
        </w:rPr>
        <w:t>:</w:t>
      </w:r>
      <w:r w:rsidRPr="00E44C49">
        <w:rPr>
          <w:lang w:val="el-GR"/>
        </w:rPr>
        <w:t xml:space="preserve"> </w:t>
      </w:r>
      <w:r>
        <w:rPr>
          <w:lang w:val="el-GR"/>
        </w:rPr>
        <w:t>Α</w:t>
      </w:r>
      <w:r w:rsidRPr="00E44C49">
        <w:rPr>
          <w:lang w:val="el-GR"/>
        </w:rPr>
        <w:t xml:space="preserve">νεξάρτητη </w:t>
      </w:r>
      <w:r>
        <w:rPr>
          <w:lang w:val="el-GR"/>
        </w:rPr>
        <w:t>Α</w:t>
      </w:r>
      <w:r w:rsidRPr="00E44C49">
        <w:rPr>
          <w:lang w:val="el-GR"/>
        </w:rPr>
        <w:t xml:space="preserve">ρχή  </w:t>
      </w:r>
      <w:r>
        <w:rPr>
          <w:lang w:val="el-GR"/>
        </w:rPr>
        <w:t>Ε</w:t>
      </w:r>
      <w:r w:rsidRPr="00E44C49">
        <w:rPr>
          <w:lang w:val="el-GR"/>
        </w:rPr>
        <w:t>πιθεώρηση</w:t>
      </w:r>
      <w:r>
        <w:rPr>
          <w:lang w:val="el-GR"/>
        </w:rPr>
        <w:t>ς Ε</w:t>
      </w:r>
      <w:r w:rsidRPr="00E44C49">
        <w:rPr>
          <w:lang w:val="el-GR"/>
        </w:rPr>
        <w:t>ργασίας</w:t>
      </w:r>
      <w:r>
        <w:rPr>
          <w:lang w:val="el-GR"/>
        </w:rPr>
        <w:t>,</w:t>
      </w:r>
      <w:r w:rsidRPr="00E44C49">
        <w:rPr>
          <w:lang w:val="el-GR"/>
        </w:rPr>
        <w:t xml:space="preserve"> </w:t>
      </w:r>
      <w:r>
        <w:rPr>
          <w:lang w:val="el-GR"/>
        </w:rPr>
        <w:t>Σ</w:t>
      </w:r>
      <w:r w:rsidRPr="00E44C49">
        <w:rPr>
          <w:lang w:val="el-GR"/>
        </w:rPr>
        <w:t xml:space="preserve">υνήγορος του </w:t>
      </w:r>
      <w:r>
        <w:rPr>
          <w:lang w:val="el-GR"/>
        </w:rPr>
        <w:t>Π</w:t>
      </w:r>
      <w:r w:rsidRPr="00E44C49">
        <w:rPr>
          <w:lang w:val="el-GR"/>
        </w:rPr>
        <w:t>ολίτη</w:t>
      </w:r>
      <w:r>
        <w:rPr>
          <w:lang w:val="el-GR"/>
        </w:rPr>
        <w:t>,</w:t>
      </w:r>
      <w:r w:rsidRPr="00E44C49">
        <w:rPr>
          <w:lang w:val="el-GR"/>
        </w:rPr>
        <w:t xml:space="preserve"> Τηλεφωνική γραμμή </w:t>
      </w:r>
      <w:r>
        <w:t>SOS</w:t>
      </w:r>
      <w:r w:rsidRPr="00E44C49">
        <w:rPr>
          <w:lang w:val="el-GR"/>
        </w:rPr>
        <w:t xml:space="preserve"> 15900 (</w:t>
      </w:r>
      <w:r>
        <w:t>Y</w:t>
      </w:r>
      <w:proofErr w:type="spellStart"/>
      <w:r w:rsidRPr="00E44C49">
        <w:rPr>
          <w:lang w:val="el-GR"/>
        </w:rPr>
        <w:t>πηρεσία</w:t>
      </w:r>
      <w:proofErr w:type="spellEnd"/>
      <w:r w:rsidRPr="00E44C49">
        <w:rPr>
          <w:lang w:val="el-GR"/>
        </w:rPr>
        <w:t xml:space="preserve"> άμεσης ψυχολογικής υποστήριξης και συμβουλευτικής των γυναικών θυμάτων </w:t>
      </w:r>
      <w:proofErr w:type="spellStart"/>
      <w:r w:rsidRPr="00E44C49">
        <w:rPr>
          <w:lang w:val="el-GR"/>
        </w:rPr>
        <w:t>έμφυλης</w:t>
      </w:r>
      <w:proofErr w:type="spellEnd"/>
      <w:r w:rsidRPr="00E44C49">
        <w:rPr>
          <w:lang w:val="el-GR"/>
        </w:rPr>
        <w:t xml:space="preserve"> βίας της Γενικής Γραμματείας Οικογενειακής Πολιτικής και Ισότητας των Φύλων</w:t>
      </w:r>
      <w:r>
        <w:rPr>
          <w:lang w:val="el-GR"/>
        </w:rPr>
        <w:t>,</w:t>
      </w:r>
      <w:r w:rsidRPr="00E44C49">
        <w:rPr>
          <w:lang w:val="el-GR"/>
        </w:rPr>
        <w:t xml:space="preserve"> </w:t>
      </w:r>
      <w:r>
        <w:t>SOS</w:t>
      </w:r>
      <w:r>
        <w:rPr>
          <w:lang w:val="el-GR"/>
        </w:rPr>
        <w:t xml:space="preserve"> </w:t>
      </w:r>
      <w:r w:rsidRPr="00E44C49">
        <w:rPr>
          <w:lang w:val="el-GR"/>
        </w:rPr>
        <w:t>15900@</w:t>
      </w:r>
      <w:proofErr w:type="spellStart"/>
      <w:r>
        <w:t>isotita</w:t>
      </w:r>
      <w:proofErr w:type="spellEnd"/>
      <w:r w:rsidRPr="00E44C49">
        <w:rPr>
          <w:lang w:val="el-GR"/>
        </w:rPr>
        <w:t>.</w:t>
      </w:r>
      <w:r>
        <w:t>gr</w:t>
      </w:r>
      <w:r w:rsidRPr="00E44C49">
        <w:rPr>
          <w:lang w:val="el-GR"/>
        </w:rPr>
        <w:t xml:space="preserve"> , Δίωξη Ηλεκτρονικού Εγκλήματος, 11188  Πληροφόρηση σε Θέματα Σεξουαλικής Παρενόχλησης, κακοποίησης και εξουσιαστικής βίας και τις δράσεις καταπολέμησής τους. </w:t>
      </w:r>
      <w:r w:rsidRPr="00E44C49">
        <w:t>https</w:t>
      </w:r>
      <w:r w:rsidRPr="00E44C49">
        <w:rPr>
          <w:lang w:val="el-GR"/>
        </w:rPr>
        <w:t>://</w:t>
      </w:r>
      <w:proofErr w:type="spellStart"/>
      <w:r w:rsidRPr="00E44C49">
        <w:t>metoogreece</w:t>
      </w:r>
      <w:proofErr w:type="spellEnd"/>
      <w:r w:rsidRPr="00E44C49">
        <w:rPr>
          <w:lang w:val="el-GR"/>
        </w:rPr>
        <w:t>.</w:t>
      </w:r>
      <w:r w:rsidRPr="00E44C49">
        <w:t>gr</w:t>
      </w:r>
      <w:r w:rsidRPr="00E44C49">
        <w:rPr>
          <w:lang w:val="el-GR"/>
        </w:rPr>
        <w:t xml:space="preserve"> , 1110 Γραμμή Ενημέρωσης και Υποστήριξης – Περιφέρεια Αττικής ,100 σε περίπτωση που δεν μπορείς να μιλήσεις στείλε γραπτό μήνυμα (</w:t>
      </w:r>
      <w:proofErr w:type="spellStart"/>
      <w:r w:rsidRPr="00E44C49">
        <w:t>sms</w:t>
      </w:r>
      <w:proofErr w:type="spellEnd"/>
      <w:r w:rsidRPr="00E44C49">
        <w:rPr>
          <w:lang w:val="el-GR"/>
        </w:rPr>
        <w:t>) στο 100 με ακριβή διεύθυνση, ονοματεπώνυμο και το είδος της επείγουσας ανάγκης.</w:t>
      </w:r>
    </w:p>
    <w:p w14:paraId="32496EAD" w14:textId="77777777" w:rsidR="00DA689C" w:rsidRDefault="00DA689C" w:rsidP="00E46069">
      <w:pPr>
        <w:pStyle w:val="Bodytext20"/>
        <w:shd w:val="clear" w:color="auto" w:fill="auto"/>
        <w:tabs>
          <w:tab w:val="left" w:pos="759"/>
        </w:tabs>
        <w:spacing w:before="0" w:line="360" w:lineRule="auto"/>
        <w:ind w:right="460" w:firstLine="0"/>
        <w:jc w:val="center"/>
        <w:rPr>
          <w:rFonts w:cstheme="minorHAnsi"/>
          <w:b/>
          <w:bCs/>
          <w:sz w:val="24"/>
          <w:szCs w:val="24"/>
          <w:lang w:val="el-GR"/>
        </w:rPr>
      </w:pPr>
    </w:p>
    <w:p w14:paraId="158F4FFD" w14:textId="69EC88CF" w:rsidR="00E44C49" w:rsidRDefault="00E46069" w:rsidP="00E46069">
      <w:pPr>
        <w:pStyle w:val="Bodytext20"/>
        <w:shd w:val="clear" w:color="auto" w:fill="auto"/>
        <w:tabs>
          <w:tab w:val="left" w:pos="759"/>
        </w:tabs>
        <w:spacing w:before="0" w:line="360" w:lineRule="auto"/>
        <w:ind w:right="460" w:firstLine="0"/>
        <w:jc w:val="center"/>
        <w:rPr>
          <w:rFonts w:cstheme="minorHAnsi"/>
          <w:b/>
          <w:bCs/>
          <w:sz w:val="24"/>
          <w:szCs w:val="24"/>
          <w:lang w:val="el-GR"/>
        </w:rPr>
      </w:pPr>
      <w:r>
        <w:rPr>
          <w:rFonts w:cstheme="minorHAnsi"/>
          <w:b/>
          <w:bCs/>
          <w:sz w:val="24"/>
          <w:szCs w:val="24"/>
          <w:lang w:val="el-GR"/>
        </w:rPr>
        <w:t xml:space="preserve">Πειραιάς </w:t>
      </w:r>
    </w:p>
    <w:p w14:paraId="3DFAC6B2" w14:textId="77777777" w:rsidR="00E46069" w:rsidRDefault="00E46069" w:rsidP="00E46069">
      <w:pPr>
        <w:pStyle w:val="Bodytext20"/>
        <w:shd w:val="clear" w:color="auto" w:fill="auto"/>
        <w:tabs>
          <w:tab w:val="left" w:pos="759"/>
        </w:tabs>
        <w:spacing w:before="0" w:line="360" w:lineRule="auto"/>
        <w:ind w:right="460" w:firstLine="0"/>
        <w:jc w:val="center"/>
        <w:rPr>
          <w:rFonts w:cstheme="minorHAnsi"/>
          <w:b/>
          <w:bCs/>
          <w:sz w:val="24"/>
          <w:szCs w:val="24"/>
          <w:lang w:val="el-GR"/>
        </w:rPr>
      </w:pPr>
    </w:p>
    <w:p w14:paraId="5C038699" w14:textId="65D2EFDF" w:rsidR="00E46069" w:rsidRPr="00185A8E" w:rsidRDefault="00E46069" w:rsidP="00E46069">
      <w:pPr>
        <w:pStyle w:val="Bodytext20"/>
        <w:shd w:val="clear" w:color="auto" w:fill="auto"/>
        <w:tabs>
          <w:tab w:val="left" w:pos="759"/>
        </w:tabs>
        <w:spacing w:before="0" w:line="360" w:lineRule="auto"/>
        <w:ind w:right="460" w:firstLine="0"/>
        <w:jc w:val="center"/>
        <w:rPr>
          <w:rFonts w:cstheme="minorHAnsi"/>
          <w:b/>
          <w:bCs/>
          <w:sz w:val="24"/>
          <w:szCs w:val="24"/>
          <w:lang w:val="el-GR"/>
        </w:rPr>
      </w:pPr>
      <w:r>
        <w:rPr>
          <w:rFonts w:cstheme="minorHAnsi"/>
          <w:b/>
          <w:bCs/>
          <w:sz w:val="24"/>
          <w:szCs w:val="24"/>
          <w:lang w:val="el-GR"/>
        </w:rPr>
        <w:t>25/07/2024</w:t>
      </w:r>
    </w:p>
    <w:sectPr w:rsidR="00E46069" w:rsidRPr="00185A8E">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45314" w14:textId="77777777" w:rsidR="004968A9" w:rsidRDefault="004968A9" w:rsidP="004F1776">
      <w:pPr>
        <w:spacing w:after="0" w:line="240" w:lineRule="auto"/>
      </w:pPr>
      <w:r>
        <w:separator/>
      </w:r>
    </w:p>
  </w:endnote>
  <w:endnote w:type="continuationSeparator" w:id="0">
    <w:p w14:paraId="3A18E19F" w14:textId="77777777" w:rsidR="004968A9" w:rsidRDefault="004968A9" w:rsidP="004F1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Demi">
    <w:panose1 w:val="020B0703020102020204"/>
    <w:charset w:val="A1"/>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DB06A" w14:textId="77777777" w:rsidR="0009519B" w:rsidRDefault="0009519B" w:rsidP="00BD352F">
    <w:pPr>
      <w:pStyle w:val="Footer"/>
      <w:rPr>
        <w:rFonts w:ascii="Tahoma" w:hAnsi="Tahoma" w:cs="Tahoma"/>
        <w:b/>
        <w:color w:val="0000FF"/>
        <w:sz w:val="16"/>
        <w:szCs w:val="16"/>
        <w:lang w:val="el-GR"/>
      </w:rPr>
    </w:pPr>
  </w:p>
  <w:p w14:paraId="507148BB" w14:textId="77777777" w:rsidR="0009519B" w:rsidRDefault="0009519B" w:rsidP="00BD352F">
    <w:pPr>
      <w:pStyle w:val="Footer"/>
      <w:rPr>
        <w:rFonts w:ascii="Tahoma" w:hAnsi="Tahoma" w:cs="Tahoma"/>
        <w:b/>
        <w:color w:val="0000FF"/>
        <w:sz w:val="16"/>
        <w:szCs w:val="16"/>
        <w:lang w:val="el-GR"/>
      </w:rPr>
    </w:pPr>
  </w:p>
  <w:p w14:paraId="0759393D" w14:textId="0BB59712" w:rsidR="00BD352F" w:rsidRPr="00BD352F" w:rsidRDefault="00BD352F" w:rsidP="00BD352F">
    <w:pPr>
      <w:pStyle w:val="Footer"/>
      <w:rPr>
        <w:rFonts w:ascii="Tahoma" w:hAnsi="Tahoma" w:cs="Tahoma"/>
        <w:b/>
        <w:color w:val="0000FF"/>
        <w:sz w:val="16"/>
        <w:szCs w:val="16"/>
        <w:lang w:val="el-GR"/>
      </w:rPr>
    </w:pPr>
    <w:r w:rsidRPr="00BD352F">
      <w:rPr>
        <w:rFonts w:ascii="Tahoma" w:hAnsi="Tahoma" w:cs="Tahoma"/>
        <w:b/>
        <w:color w:val="0000FF"/>
        <w:sz w:val="16"/>
        <w:szCs w:val="16"/>
        <w:lang w:val="el-GR"/>
      </w:rPr>
      <w:t xml:space="preserve">Γ. Κασιμάτη 1, 4ος </w:t>
    </w:r>
    <w:proofErr w:type="spellStart"/>
    <w:r w:rsidRPr="00BD352F">
      <w:rPr>
        <w:rFonts w:ascii="Tahoma" w:hAnsi="Tahoma" w:cs="Tahoma"/>
        <w:b/>
        <w:color w:val="0000FF"/>
        <w:sz w:val="16"/>
        <w:szCs w:val="16"/>
        <w:lang w:val="el-GR"/>
      </w:rPr>
      <w:t>όρ</w:t>
    </w:r>
    <w:proofErr w:type="spellEnd"/>
    <w:r w:rsidRPr="00BD352F">
      <w:rPr>
        <w:rFonts w:ascii="Tahoma" w:hAnsi="Tahoma" w:cs="Tahoma"/>
        <w:b/>
        <w:color w:val="0000FF"/>
        <w:sz w:val="16"/>
        <w:szCs w:val="16"/>
        <w:lang w:val="el-GR"/>
      </w:rPr>
      <w:t xml:space="preserve">., </w:t>
    </w:r>
    <w:proofErr w:type="spellStart"/>
    <w:r w:rsidRPr="00BD352F">
      <w:rPr>
        <w:rFonts w:ascii="Tahoma" w:hAnsi="Tahoma" w:cs="Tahoma"/>
        <w:b/>
        <w:color w:val="0000FF"/>
        <w:sz w:val="16"/>
        <w:szCs w:val="16"/>
        <w:lang w:val="el-GR"/>
      </w:rPr>
      <w:t>γραφ</w:t>
    </w:r>
    <w:proofErr w:type="spellEnd"/>
    <w:r w:rsidRPr="00BD352F">
      <w:rPr>
        <w:rFonts w:ascii="Tahoma" w:hAnsi="Tahoma" w:cs="Tahoma"/>
        <w:b/>
        <w:color w:val="0000FF"/>
        <w:sz w:val="16"/>
        <w:szCs w:val="16"/>
        <w:lang w:val="el-GR"/>
      </w:rPr>
      <w:t xml:space="preserve">. 11 – Τ.Κ. 18531 Πειραιάς - </w:t>
    </w:r>
    <w:proofErr w:type="spellStart"/>
    <w:r w:rsidRPr="00BD352F">
      <w:rPr>
        <w:rFonts w:ascii="Tahoma" w:hAnsi="Tahoma" w:cs="Tahoma"/>
        <w:b/>
        <w:color w:val="0000FF"/>
        <w:sz w:val="16"/>
        <w:szCs w:val="16"/>
        <w:lang w:val="el-GR"/>
      </w:rPr>
      <w:t>Τηλ</w:t>
    </w:r>
    <w:proofErr w:type="spellEnd"/>
    <w:r w:rsidRPr="00BD352F">
      <w:rPr>
        <w:rFonts w:ascii="Tahoma" w:hAnsi="Tahoma" w:cs="Tahoma"/>
        <w:b/>
        <w:color w:val="0000FF"/>
        <w:sz w:val="16"/>
        <w:szCs w:val="16"/>
        <w:lang w:val="el-GR"/>
      </w:rPr>
      <w:t>. 210 4517428-Κιν.694 5009688</w:t>
    </w:r>
  </w:p>
  <w:p w14:paraId="04F57F4D" w14:textId="77777777" w:rsidR="00BD352F" w:rsidRPr="00D54374" w:rsidRDefault="00BD352F" w:rsidP="00BD352F">
    <w:pPr>
      <w:pStyle w:val="Footer"/>
      <w:rPr>
        <w:rFonts w:ascii="Tahoma" w:hAnsi="Tahoma" w:cs="Tahoma"/>
        <w:b/>
        <w:color w:val="0000FF"/>
        <w:sz w:val="16"/>
        <w:szCs w:val="16"/>
        <w:lang w:val="de-DE"/>
      </w:rPr>
    </w:pPr>
    <w:proofErr w:type="spellStart"/>
    <w:r w:rsidRPr="00D54374">
      <w:rPr>
        <w:rFonts w:ascii="Tahoma" w:hAnsi="Tahoma" w:cs="Tahoma"/>
        <w:b/>
        <w:color w:val="0000FF"/>
        <w:sz w:val="16"/>
        <w:szCs w:val="16"/>
        <w:lang w:val="de-DE"/>
      </w:rPr>
      <w:t>e-mail</w:t>
    </w:r>
    <w:proofErr w:type="spellEnd"/>
    <w:r w:rsidRPr="00D54374">
      <w:rPr>
        <w:rFonts w:ascii="Tahoma" w:hAnsi="Tahoma" w:cs="Tahoma"/>
        <w:b/>
        <w:color w:val="0000FF"/>
        <w:sz w:val="16"/>
        <w:szCs w:val="16"/>
        <w:lang w:val="de-DE"/>
      </w:rPr>
      <w:t xml:space="preserve">: info@ship-suppliers.gr – </w:t>
    </w:r>
    <w:proofErr w:type="spellStart"/>
    <w:r w:rsidRPr="00D54374">
      <w:rPr>
        <w:rFonts w:ascii="Tahoma" w:hAnsi="Tahoma" w:cs="Tahoma"/>
        <w:b/>
        <w:color w:val="0000FF"/>
        <w:sz w:val="16"/>
        <w:szCs w:val="16"/>
        <w:lang w:val="de-DE"/>
      </w:rPr>
      <w:t>website</w:t>
    </w:r>
    <w:proofErr w:type="spellEnd"/>
    <w:r w:rsidRPr="00D54374">
      <w:rPr>
        <w:rFonts w:ascii="Tahoma" w:hAnsi="Tahoma" w:cs="Tahoma"/>
        <w:b/>
        <w:color w:val="0000FF"/>
        <w:sz w:val="16"/>
        <w:szCs w:val="16"/>
        <w:lang w:val="de-DE"/>
      </w:rPr>
      <w:t>: www.ship-suppliers.gr</w:t>
    </w:r>
  </w:p>
  <w:p w14:paraId="64F13E62" w14:textId="68761BCD" w:rsidR="00133E3E" w:rsidRPr="00BD352F" w:rsidRDefault="00133E3E">
    <w:pPr>
      <w:pStyle w:val="Foote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40553" w14:textId="77777777" w:rsidR="004968A9" w:rsidRDefault="004968A9" w:rsidP="004F1776">
      <w:pPr>
        <w:spacing w:after="0" w:line="240" w:lineRule="auto"/>
      </w:pPr>
      <w:r>
        <w:separator/>
      </w:r>
    </w:p>
  </w:footnote>
  <w:footnote w:type="continuationSeparator" w:id="0">
    <w:p w14:paraId="13299664" w14:textId="77777777" w:rsidR="004968A9" w:rsidRDefault="004968A9" w:rsidP="004F1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411880"/>
      <w:docPartObj>
        <w:docPartGallery w:val="Page Numbers (Top of Page)"/>
        <w:docPartUnique/>
      </w:docPartObj>
    </w:sdtPr>
    <w:sdtContent>
      <w:p w14:paraId="4C6A2CBC" w14:textId="0403D86D" w:rsidR="004F1776" w:rsidRDefault="00BD352F" w:rsidP="00D14DA8">
        <w:pPr>
          <w:pStyle w:val="Header"/>
          <w:jc w:val="center"/>
        </w:pPr>
        <w:r w:rsidRPr="00BC6411">
          <w:rPr>
            <w:noProof/>
          </w:rPr>
          <w:drawing>
            <wp:inline distT="0" distB="0" distL="0" distR="0" wp14:anchorId="1A538AE1" wp14:editId="2BC01EE2">
              <wp:extent cx="3581400" cy="1009650"/>
              <wp:effectExtent l="0" t="0" r="0" b="0"/>
              <wp:docPr id="1156404910"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404910" name="Picture 1"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1009650"/>
                      </a:xfrm>
                      <a:prstGeom prst="rect">
                        <a:avLst/>
                      </a:prstGeom>
                      <a:noFill/>
                      <a:ln>
                        <a:noFill/>
                      </a:ln>
                    </pic:spPr>
                  </pic:pic>
                </a:graphicData>
              </a:graphic>
            </wp:inline>
          </w:drawing>
        </w:r>
        <w:r w:rsidR="004F1776">
          <w:fldChar w:fldCharType="begin"/>
        </w:r>
        <w:r w:rsidR="004F1776">
          <w:instrText>PAGE   \* MERGEFORMAT</w:instrText>
        </w:r>
        <w:r w:rsidR="004F1776">
          <w:fldChar w:fldCharType="separate"/>
        </w:r>
        <w:r w:rsidR="004F1776">
          <w:rPr>
            <w:lang w:val="el-GR"/>
          </w:rPr>
          <w:t>2</w:t>
        </w:r>
        <w:r w:rsidR="004F1776">
          <w:fldChar w:fldCharType="end"/>
        </w:r>
      </w:p>
    </w:sdtContent>
  </w:sdt>
  <w:p w14:paraId="260CD6BD" w14:textId="77777777" w:rsidR="004F1776" w:rsidRDefault="004F1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D6FC5"/>
    <w:multiLevelType w:val="hybridMultilevel"/>
    <w:tmpl w:val="BB64A2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20F2426"/>
    <w:multiLevelType w:val="multilevel"/>
    <w:tmpl w:val="F7AE64F2"/>
    <w:lvl w:ilvl="0">
      <w:start w:val="1"/>
      <w:numFmt w:val="bullet"/>
      <w:lvlText w:val="&gt;"/>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372763D"/>
    <w:multiLevelType w:val="hybridMultilevel"/>
    <w:tmpl w:val="50F2C030"/>
    <w:lvl w:ilvl="0" w:tplc="D2827BF6">
      <w:start w:val="1"/>
      <w:numFmt w:val="bullet"/>
      <w:lvlText w:val="-"/>
      <w:lvlJc w:val="left"/>
      <w:pPr>
        <w:ind w:left="720" w:hanging="360"/>
      </w:pPr>
      <w:rPr>
        <w:rFonts w:ascii="Calibri" w:eastAsiaTheme="minorHAnsi" w:hAnsi="Calibri" w:cstheme="minorBid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1802071513">
    <w:abstractNumId w:val="1"/>
  </w:num>
  <w:num w:numId="2" w16cid:durableId="79766002">
    <w:abstractNumId w:val="2"/>
  </w:num>
  <w:num w:numId="3" w16cid:durableId="1063024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8BD"/>
    <w:rsid w:val="00002FA1"/>
    <w:rsid w:val="00007EC5"/>
    <w:rsid w:val="000136A0"/>
    <w:rsid w:val="00023465"/>
    <w:rsid w:val="000477FF"/>
    <w:rsid w:val="00050953"/>
    <w:rsid w:val="00060F18"/>
    <w:rsid w:val="0009519B"/>
    <w:rsid w:val="000A6B44"/>
    <w:rsid w:val="000B06B8"/>
    <w:rsid w:val="000B6D9B"/>
    <w:rsid w:val="000E3EC9"/>
    <w:rsid w:val="000F5AE3"/>
    <w:rsid w:val="00115BDE"/>
    <w:rsid w:val="001232CD"/>
    <w:rsid w:val="00131B26"/>
    <w:rsid w:val="00133E3E"/>
    <w:rsid w:val="001618BF"/>
    <w:rsid w:val="001627AA"/>
    <w:rsid w:val="00163ACB"/>
    <w:rsid w:val="00164178"/>
    <w:rsid w:val="00184D12"/>
    <w:rsid w:val="00185313"/>
    <w:rsid w:val="00185A8E"/>
    <w:rsid w:val="001B1686"/>
    <w:rsid w:val="001B2DF2"/>
    <w:rsid w:val="001E3DF2"/>
    <w:rsid w:val="00205206"/>
    <w:rsid w:val="00233D1C"/>
    <w:rsid w:val="00244FD4"/>
    <w:rsid w:val="00261AFC"/>
    <w:rsid w:val="002809FF"/>
    <w:rsid w:val="002A7ED8"/>
    <w:rsid w:val="002B127F"/>
    <w:rsid w:val="002C40A7"/>
    <w:rsid w:val="002E13AC"/>
    <w:rsid w:val="002E611E"/>
    <w:rsid w:val="002F23F8"/>
    <w:rsid w:val="002F32D8"/>
    <w:rsid w:val="002F3CEE"/>
    <w:rsid w:val="00302044"/>
    <w:rsid w:val="00303FD0"/>
    <w:rsid w:val="003360FA"/>
    <w:rsid w:val="003576D9"/>
    <w:rsid w:val="00380781"/>
    <w:rsid w:val="003A484E"/>
    <w:rsid w:val="003B417B"/>
    <w:rsid w:val="003B4BB5"/>
    <w:rsid w:val="003C0595"/>
    <w:rsid w:val="003C14D1"/>
    <w:rsid w:val="003C658B"/>
    <w:rsid w:val="003D2113"/>
    <w:rsid w:val="003D26BC"/>
    <w:rsid w:val="003E7DBD"/>
    <w:rsid w:val="003F37E8"/>
    <w:rsid w:val="00406539"/>
    <w:rsid w:val="00416987"/>
    <w:rsid w:val="00432492"/>
    <w:rsid w:val="00434A3D"/>
    <w:rsid w:val="00465514"/>
    <w:rsid w:val="004806FA"/>
    <w:rsid w:val="004968A9"/>
    <w:rsid w:val="004A1C53"/>
    <w:rsid w:val="004B2F4D"/>
    <w:rsid w:val="004C52D8"/>
    <w:rsid w:val="004D5D0A"/>
    <w:rsid w:val="004E00F8"/>
    <w:rsid w:val="004F1776"/>
    <w:rsid w:val="00501803"/>
    <w:rsid w:val="005168B4"/>
    <w:rsid w:val="0052007F"/>
    <w:rsid w:val="0052264F"/>
    <w:rsid w:val="00523B5C"/>
    <w:rsid w:val="005321BF"/>
    <w:rsid w:val="005808F4"/>
    <w:rsid w:val="00590FFA"/>
    <w:rsid w:val="005D70D0"/>
    <w:rsid w:val="005E08BD"/>
    <w:rsid w:val="00613F01"/>
    <w:rsid w:val="00627AF3"/>
    <w:rsid w:val="006643F0"/>
    <w:rsid w:val="006710D4"/>
    <w:rsid w:val="00676ADD"/>
    <w:rsid w:val="00683BC0"/>
    <w:rsid w:val="006875F0"/>
    <w:rsid w:val="00697055"/>
    <w:rsid w:val="006A7D08"/>
    <w:rsid w:val="006C7E18"/>
    <w:rsid w:val="006D1E46"/>
    <w:rsid w:val="00713027"/>
    <w:rsid w:val="00736975"/>
    <w:rsid w:val="00740244"/>
    <w:rsid w:val="00746243"/>
    <w:rsid w:val="00750FAC"/>
    <w:rsid w:val="007519AB"/>
    <w:rsid w:val="007545C9"/>
    <w:rsid w:val="00755E5A"/>
    <w:rsid w:val="0077068B"/>
    <w:rsid w:val="0077401B"/>
    <w:rsid w:val="007938EA"/>
    <w:rsid w:val="00797156"/>
    <w:rsid w:val="007A2BDF"/>
    <w:rsid w:val="007A6BDF"/>
    <w:rsid w:val="007B58CB"/>
    <w:rsid w:val="007C45C4"/>
    <w:rsid w:val="007E3836"/>
    <w:rsid w:val="007E586B"/>
    <w:rsid w:val="00815755"/>
    <w:rsid w:val="00830124"/>
    <w:rsid w:val="00830607"/>
    <w:rsid w:val="0084154D"/>
    <w:rsid w:val="00842A33"/>
    <w:rsid w:val="00843C41"/>
    <w:rsid w:val="0086175B"/>
    <w:rsid w:val="00866033"/>
    <w:rsid w:val="0088560D"/>
    <w:rsid w:val="00894069"/>
    <w:rsid w:val="008A043F"/>
    <w:rsid w:val="008A7D96"/>
    <w:rsid w:val="008C4FF6"/>
    <w:rsid w:val="008E0C3D"/>
    <w:rsid w:val="008E491F"/>
    <w:rsid w:val="008F06A9"/>
    <w:rsid w:val="00905507"/>
    <w:rsid w:val="00922565"/>
    <w:rsid w:val="009226B8"/>
    <w:rsid w:val="00927EE2"/>
    <w:rsid w:val="00930259"/>
    <w:rsid w:val="009456F7"/>
    <w:rsid w:val="00952E42"/>
    <w:rsid w:val="00966763"/>
    <w:rsid w:val="00971B6B"/>
    <w:rsid w:val="00982AF5"/>
    <w:rsid w:val="00982F49"/>
    <w:rsid w:val="00985E89"/>
    <w:rsid w:val="00986AEB"/>
    <w:rsid w:val="009A28F2"/>
    <w:rsid w:val="009A494B"/>
    <w:rsid w:val="009D0E69"/>
    <w:rsid w:val="009E4A30"/>
    <w:rsid w:val="009F13D0"/>
    <w:rsid w:val="00A03A57"/>
    <w:rsid w:val="00A67271"/>
    <w:rsid w:val="00A71D33"/>
    <w:rsid w:val="00A8173E"/>
    <w:rsid w:val="00A83603"/>
    <w:rsid w:val="00A92CDD"/>
    <w:rsid w:val="00A94513"/>
    <w:rsid w:val="00AA0DC5"/>
    <w:rsid w:val="00AD0C04"/>
    <w:rsid w:val="00AD390B"/>
    <w:rsid w:val="00AD7A32"/>
    <w:rsid w:val="00B02812"/>
    <w:rsid w:val="00B21BAB"/>
    <w:rsid w:val="00B3284F"/>
    <w:rsid w:val="00B3302A"/>
    <w:rsid w:val="00B46813"/>
    <w:rsid w:val="00B728EC"/>
    <w:rsid w:val="00B76B0F"/>
    <w:rsid w:val="00B846C8"/>
    <w:rsid w:val="00B947F1"/>
    <w:rsid w:val="00BB7554"/>
    <w:rsid w:val="00BD352F"/>
    <w:rsid w:val="00BE4AAC"/>
    <w:rsid w:val="00BF7C0D"/>
    <w:rsid w:val="00C03D34"/>
    <w:rsid w:val="00C12B3E"/>
    <w:rsid w:val="00C17FF8"/>
    <w:rsid w:val="00C20D4B"/>
    <w:rsid w:val="00C34DC7"/>
    <w:rsid w:val="00C35862"/>
    <w:rsid w:val="00C67FA1"/>
    <w:rsid w:val="00C70337"/>
    <w:rsid w:val="00C874B9"/>
    <w:rsid w:val="00C95887"/>
    <w:rsid w:val="00CE303E"/>
    <w:rsid w:val="00CE6212"/>
    <w:rsid w:val="00CF38F9"/>
    <w:rsid w:val="00D0486F"/>
    <w:rsid w:val="00D14DA8"/>
    <w:rsid w:val="00D27AD0"/>
    <w:rsid w:val="00D322AB"/>
    <w:rsid w:val="00D40863"/>
    <w:rsid w:val="00D800F9"/>
    <w:rsid w:val="00DA3C12"/>
    <w:rsid w:val="00DA689C"/>
    <w:rsid w:val="00DC27A1"/>
    <w:rsid w:val="00E31124"/>
    <w:rsid w:val="00E34166"/>
    <w:rsid w:val="00E44B0F"/>
    <w:rsid w:val="00E44C49"/>
    <w:rsid w:val="00E46069"/>
    <w:rsid w:val="00E646BB"/>
    <w:rsid w:val="00E7167B"/>
    <w:rsid w:val="00E76333"/>
    <w:rsid w:val="00E83D5F"/>
    <w:rsid w:val="00E95DD3"/>
    <w:rsid w:val="00EA088E"/>
    <w:rsid w:val="00EA5B7E"/>
    <w:rsid w:val="00EB369A"/>
    <w:rsid w:val="00EC5619"/>
    <w:rsid w:val="00EC7CD3"/>
    <w:rsid w:val="00EE58F6"/>
    <w:rsid w:val="00EF507E"/>
    <w:rsid w:val="00F22998"/>
    <w:rsid w:val="00F2623D"/>
    <w:rsid w:val="00F41FD6"/>
    <w:rsid w:val="00F449C0"/>
    <w:rsid w:val="00F62595"/>
    <w:rsid w:val="00F62E93"/>
    <w:rsid w:val="00F771A2"/>
    <w:rsid w:val="00F811B5"/>
    <w:rsid w:val="00F84A1F"/>
    <w:rsid w:val="00F92C87"/>
    <w:rsid w:val="00F936F3"/>
    <w:rsid w:val="00FB5896"/>
    <w:rsid w:val="00FF2392"/>
    <w:rsid w:val="00FF4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1029E"/>
  <w15:chartTrackingRefBased/>
  <w15:docId w15:val="{53959786-8AF3-4F98-83AC-2A9AA92D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E08BD"/>
    <w:rPr>
      <w:b/>
      <w:bCs/>
    </w:rPr>
  </w:style>
  <w:style w:type="character" w:customStyle="1" w:styleId="Bodytext2">
    <w:name w:val="Body text (2)_"/>
    <w:basedOn w:val="DefaultParagraphFont"/>
    <w:link w:val="Bodytext20"/>
    <w:rsid w:val="00A71D33"/>
    <w:rPr>
      <w:rFonts w:ascii="Arial" w:eastAsia="Arial" w:hAnsi="Arial" w:cs="Arial"/>
      <w:sz w:val="20"/>
      <w:szCs w:val="20"/>
      <w:shd w:val="clear" w:color="auto" w:fill="FFFFFF"/>
    </w:rPr>
  </w:style>
  <w:style w:type="paragraph" w:customStyle="1" w:styleId="Bodytext20">
    <w:name w:val="Body text (2)"/>
    <w:basedOn w:val="Normal"/>
    <w:link w:val="Bodytext2"/>
    <w:rsid w:val="00A71D33"/>
    <w:pPr>
      <w:widowControl w:val="0"/>
      <w:shd w:val="clear" w:color="auto" w:fill="FFFFFF"/>
      <w:spacing w:before="300" w:after="0" w:line="269" w:lineRule="exact"/>
      <w:ind w:hanging="359"/>
      <w:jc w:val="both"/>
    </w:pPr>
    <w:rPr>
      <w:rFonts w:ascii="Arial" w:eastAsia="Arial" w:hAnsi="Arial" w:cs="Arial"/>
      <w:sz w:val="20"/>
      <w:szCs w:val="20"/>
    </w:rPr>
  </w:style>
  <w:style w:type="character" w:customStyle="1" w:styleId="Bodytext5">
    <w:name w:val="Body text (5)_"/>
    <w:basedOn w:val="DefaultParagraphFont"/>
    <w:link w:val="Bodytext50"/>
    <w:rsid w:val="002809FF"/>
    <w:rPr>
      <w:rFonts w:ascii="Arial" w:eastAsia="Arial" w:hAnsi="Arial" w:cs="Arial"/>
      <w:b/>
      <w:bCs/>
      <w:sz w:val="20"/>
      <w:szCs w:val="20"/>
      <w:shd w:val="clear" w:color="auto" w:fill="FFFFFF"/>
    </w:rPr>
  </w:style>
  <w:style w:type="character" w:customStyle="1" w:styleId="Bodytext2Bold">
    <w:name w:val="Body text (2) + Bold"/>
    <w:basedOn w:val="Bodytext2"/>
    <w:rsid w:val="002809FF"/>
    <w:rPr>
      <w:rFonts w:ascii="Arial" w:eastAsia="Arial" w:hAnsi="Arial" w:cs="Arial"/>
      <w:b/>
      <w:bCs/>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Bodytext50">
    <w:name w:val="Body text (5)"/>
    <w:basedOn w:val="Normal"/>
    <w:link w:val="Bodytext5"/>
    <w:rsid w:val="002809FF"/>
    <w:pPr>
      <w:widowControl w:val="0"/>
      <w:shd w:val="clear" w:color="auto" w:fill="FFFFFF"/>
      <w:spacing w:before="240" w:after="360" w:line="0" w:lineRule="atLeast"/>
      <w:ind w:firstLine="41"/>
      <w:jc w:val="both"/>
    </w:pPr>
    <w:rPr>
      <w:rFonts w:ascii="Arial" w:eastAsia="Arial" w:hAnsi="Arial" w:cs="Arial"/>
      <w:b/>
      <w:bCs/>
      <w:sz w:val="20"/>
      <w:szCs w:val="20"/>
    </w:rPr>
  </w:style>
  <w:style w:type="paragraph" w:styleId="Header">
    <w:name w:val="header"/>
    <w:basedOn w:val="Normal"/>
    <w:link w:val="HeaderChar"/>
    <w:uiPriority w:val="99"/>
    <w:unhideWhenUsed/>
    <w:rsid w:val="004F1776"/>
    <w:pPr>
      <w:tabs>
        <w:tab w:val="center" w:pos="4320"/>
        <w:tab w:val="right" w:pos="8640"/>
      </w:tabs>
      <w:spacing w:after="0" w:line="240" w:lineRule="auto"/>
    </w:pPr>
  </w:style>
  <w:style w:type="character" w:customStyle="1" w:styleId="HeaderChar">
    <w:name w:val="Header Char"/>
    <w:basedOn w:val="DefaultParagraphFont"/>
    <w:link w:val="Header"/>
    <w:uiPriority w:val="99"/>
    <w:rsid w:val="004F1776"/>
  </w:style>
  <w:style w:type="paragraph" w:styleId="Footer">
    <w:name w:val="footer"/>
    <w:basedOn w:val="Normal"/>
    <w:link w:val="FooterChar"/>
    <w:uiPriority w:val="99"/>
    <w:unhideWhenUsed/>
    <w:rsid w:val="004F1776"/>
    <w:pPr>
      <w:tabs>
        <w:tab w:val="center" w:pos="4320"/>
        <w:tab w:val="right" w:pos="8640"/>
      </w:tabs>
      <w:spacing w:after="0" w:line="240" w:lineRule="auto"/>
    </w:pPr>
  </w:style>
  <w:style w:type="character" w:customStyle="1" w:styleId="FooterChar">
    <w:name w:val="Footer Char"/>
    <w:basedOn w:val="DefaultParagraphFont"/>
    <w:link w:val="Footer"/>
    <w:uiPriority w:val="99"/>
    <w:rsid w:val="004F1776"/>
  </w:style>
  <w:style w:type="paragraph" w:styleId="ListParagraph">
    <w:name w:val="List Paragraph"/>
    <w:basedOn w:val="Normal"/>
    <w:uiPriority w:val="34"/>
    <w:qFormat/>
    <w:rsid w:val="00B02812"/>
    <w:pPr>
      <w:spacing w:line="256" w:lineRule="auto"/>
      <w:ind w:left="720"/>
      <w:contextualSpacing/>
    </w:pPr>
  </w:style>
  <w:style w:type="character" w:styleId="Hyperlink">
    <w:name w:val="Hyperlink"/>
    <w:basedOn w:val="DefaultParagraphFont"/>
    <w:uiPriority w:val="99"/>
    <w:unhideWhenUsed/>
    <w:rsid w:val="00830124"/>
    <w:rPr>
      <w:color w:val="0563C1" w:themeColor="hyperlink"/>
      <w:u w:val="single"/>
    </w:rPr>
  </w:style>
  <w:style w:type="character" w:styleId="UnresolvedMention">
    <w:name w:val="Unresolved Mention"/>
    <w:basedOn w:val="DefaultParagraphFont"/>
    <w:uiPriority w:val="99"/>
    <w:semiHidden/>
    <w:unhideWhenUsed/>
    <w:rsid w:val="00830124"/>
    <w:rPr>
      <w:color w:val="605E5C"/>
      <w:shd w:val="clear" w:color="auto" w:fill="E1DFDD"/>
    </w:rPr>
  </w:style>
  <w:style w:type="paragraph" w:styleId="NormalWeb">
    <w:name w:val="Normal (Web)"/>
    <w:basedOn w:val="Normal"/>
    <w:uiPriority w:val="99"/>
    <w:unhideWhenUsed/>
    <w:rsid w:val="00F92C87"/>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table" w:styleId="TableGrid">
    <w:name w:val="Table Grid"/>
    <w:basedOn w:val="TableNormal"/>
    <w:uiPriority w:val="39"/>
    <w:rsid w:val="00007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070994">
      <w:bodyDiv w:val="1"/>
      <w:marLeft w:val="0"/>
      <w:marRight w:val="0"/>
      <w:marTop w:val="0"/>
      <w:marBottom w:val="0"/>
      <w:divBdr>
        <w:top w:val="none" w:sz="0" w:space="0" w:color="auto"/>
        <w:left w:val="none" w:sz="0" w:space="0" w:color="auto"/>
        <w:bottom w:val="none" w:sz="0" w:space="0" w:color="auto"/>
        <w:right w:val="none" w:sz="0" w:space="0" w:color="auto"/>
      </w:divBdr>
    </w:div>
    <w:div w:id="866216246">
      <w:bodyDiv w:val="1"/>
      <w:marLeft w:val="0"/>
      <w:marRight w:val="0"/>
      <w:marTop w:val="0"/>
      <w:marBottom w:val="0"/>
      <w:divBdr>
        <w:top w:val="none" w:sz="0" w:space="0" w:color="auto"/>
        <w:left w:val="none" w:sz="0" w:space="0" w:color="auto"/>
        <w:bottom w:val="none" w:sz="0" w:space="0" w:color="auto"/>
        <w:right w:val="none" w:sz="0" w:space="0" w:color="auto"/>
      </w:divBdr>
    </w:div>
    <w:div w:id="197186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ship-suppliers.gr" TargetMode="External"/><Relationship Id="rId4" Type="http://schemas.openxmlformats.org/officeDocument/2006/relationships/settings" Target="settings.xml"/><Relationship Id="rId9" Type="http://schemas.openxmlformats.org/officeDocument/2006/relationships/hyperlink" Target="mailto:info@ship-suppliers.g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5CBD8-6BCA-4B78-9CDF-4A72F986A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2461</Words>
  <Characters>13293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ΔΗΜΗΤΡΗΣ ΑΝΤΩΝΙΟΥ</dc:creator>
  <cp:keywords/>
  <dc:description/>
  <cp:lastModifiedBy>Sotiris Zelos</cp:lastModifiedBy>
  <cp:revision>2</cp:revision>
  <dcterms:created xsi:type="dcterms:W3CDTF">2025-04-11T07:41:00Z</dcterms:created>
  <dcterms:modified xsi:type="dcterms:W3CDTF">2025-04-11T07:41:00Z</dcterms:modified>
</cp:coreProperties>
</file>