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9F" w:rsidRDefault="003A629F" w:rsidP="003A629F">
      <w:pPr>
        <w:spacing w:after="200" w:line="276" w:lineRule="auto"/>
        <w:rPr>
          <w:rFonts w:ascii="Calibri" w:eastAsia="Calibri" w:hAnsi="Calibri" w:cs="Calibri"/>
        </w:rPr>
      </w:pPr>
    </w:p>
    <w:p w:rsidR="003A629F" w:rsidRDefault="003A629F" w:rsidP="003A629F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ΔΕΛΤΙΟ ΤΥΠΟΥ</w:t>
      </w:r>
    </w:p>
    <w:p w:rsidR="003A629F" w:rsidRDefault="003A629F" w:rsidP="003A629F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ΔΡΑΣΤΗΡΙΟΤΗΤΕΣ ΤΟΥ ΠΑΝΕΛΛΗΝΙΟΥ ΣΥΛΛΟΓΟΥ ΕΦΟΔΙΑΣΤΩΝ ΠΛΟΙΩΝ &amp; ΕΞΑΓΩΓΕΩΝ ΚΑΤΑ ΤΟΥΣ ΜΗΝΕΣ ΙΑΝΟΥΑΡΙΟ - ΦΕΒΡΟΥΑΡΙΟ ΤΟΥ ΕΤΟΥΣ 2015</w:t>
      </w:r>
    </w:p>
    <w:p w:rsidR="003A629F" w:rsidRDefault="003A629F" w:rsidP="003A629F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3A629F" w:rsidRPr="005E5D7E" w:rsidRDefault="003A629F" w:rsidP="00067861">
      <w:pPr>
        <w:pStyle w:val="NoSpacing"/>
        <w:numPr>
          <w:ilvl w:val="0"/>
          <w:numId w:val="11"/>
        </w:numPr>
        <w:rPr>
          <w:b/>
          <w:lang w:val="el-GR"/>
        </w:rPr>
      </w:pPr>
      <w:r w:rsidRPr="005E5D7E">
        <w:rPr>
          <w:b/>
          <w:lang w:val="el-GR"/>
        </w:rPr>
        <w:t>Αγιασμός και κοπή πρωτοχρονιάτικης πίτας του Π.Σ.Ε.Π.Ε και των παραγωγικών</w:t>
      </w:r>
      <w:r w:rsidR="00737A04">
        <w:rPr>
          <w:b/>
          <w:lang w:val="el-GR"/>
        </w:rPr>
        <w:t xml:space="preserve"> φορέων του Πειραιά στο Ε.Β.Ε.Π</w:t>
      </w:r>
      <w:r w:rsidRPr="005E5D7E">
        <w:rPr>
          <w:b/>
          <w:lang w:val="el-GR"/>
        </w:rPr>
        <w:t>.</w:t>
      </w:r>
    </w:p>
    <w:p w:rsidR="003A629F" w:rsidRPr="007C2856" w:rsidRDefault="003A629F" w:rsidP="003A629F">
      <w:pPr>
        <w:pStyle w:val="NoSpacing"/>
        <w:ind w:left="360"/>
        <w:rPr>
          <w:lang w:val="el-GR"/>
        </w:rPr>
      </w:pPr>
    </w:p>
    <w:p w:rsidR="003A629F" w:rsidRPr="003A629F" w:rsidRDefault="003A629F" w:rsidP="003A629F">
      <w:pPr>
        <w:pStyle w:val="NoSpacing"/>
        <w:jc w:val="left"/>
        <w:rPr>
          <w:i/>
          <w:lang w:val="el-GR"/>
        </w:rPr>
      </w:pPr>
      <w:r w:rsidRPr="007C2856">
        <w:rPr>
          <w:i/>
          <w:lang w:val="el-GR"/>
        </w:rPr>
        <w:t xml:space="preserve">Όπως τον προηγούμενο χρόνο, έτσι κι’ εφέτος πραγματοποιήθηκε στην αίθουσα του ΕΒΕΠ η εκδήλωση της κοπής της πρωτοχρονιάτικης πίτας με την συμμετοχή όλων των εμπορικών ενώσεων του Πειραιά. </w:t>
      </w:r>
      <w:r w:rsidRPr="003A629F">
        <w:rPr>
          <w:i/>
          <w:lang w:val="el-GR"/>
        </w:rPr>
        <w:t>Ο ΠΣΕΠ</w:t>
      </w:r>
      <w:r w:rsidR="00737A04">
        <w:rPr>
          <w:i/>
          <w:lang w:val="el-GR"/>
        </w:rPr>
        <w:t>Ε</w:t>
      </w:r>
      <w:r w:rsidRPr="003A629F">
        <w:rPr>
          <w:i/>
          <w:lang w:val="el-GR"/>
        </w:rPr>
        <w:t xml:space="preserve"> ήταν ένας από τους οργανωτές αυτής της εκδήλωσης.</w:t>
      </w:r>
    </w:p>
    <w:p w:rsidR="003A629F" w:rsidRDefault="003A629F" w:rsidP="003A629F">
      <w:pPr>
        <w:spacing w:after="200" w:line="276" w:lineRule="auto"/>
        <w:rPr>
          <w:i/>
        </w:rPr>
      </w:pPr>
      <w:r w:rsidRPr="0089034C">
        <w:rPr>
          <w:i/>
        </w:rPr>
        <w:t>Στην εκδήλωση παρευρέθησαν εκπρόσωποι της εκκλησίας, της πολιτικής  και οικονομικής ζωής</w:t>
      </w:r>
      <w:r w:rsidR="00067861">
        <w:rPr>
          <w:i/>
        </w:rPr>
        <w:t xml:space="preserve"> του Πειραιά</w:t>
      </w:r>
      <w:r>
        <w:rPr>
          <w:i/>
        </w:rPr>
        <w:t>.</w:t>
      </w:r>
    </w:p>
    <w:p w:rsidR="003A629F" w:rsidRDefault="003A629F" w:rsidP="003A629F">
      <w:pPr>
        <w:spacing w:after="200" w:line="276" w:lineRule="auto"/>
        <w:rPr>
          <w:i/>
        </w:rPr>
      </w:pPr>
    </w:p>
    <w:p w:rsidR="00737A04" w:rsidRDefault="00737A04" w:rsidP="003A629F">
      <w:pPr>
        <w:spacing w:after="200" w:line="276" w:lineRule="auto"/>
        <w:rPr>
          <w:i/>
        </w:rPr>
      </w:pPr>
    </w:p>
    <w:p w:rsidR="003A629F" w:rsidRPr="003A629F" w:rsidRDefault="003A629F" w:rsidP="00067861">
      <w:pPr>
        <w:pStyle w:val="NoSpacing"/>
        <w:numPr>
          <w:ilvl w:val="0"/>
          <w:numId w:val="11"/>
        </w:numPr>
        <w:rPr>
          <w:b/>
          <w:lang w:val="el-GR"/>
        </w:rPr>
      </w:pPr>
      <w:r w:rsidRPr="005E5D7E">
        <w:rPr>
          <w:b/>
          <w:lang w:val="el-GR"/>
        </w:rPr>
        <w:t xml:space="preserve">Εισερχόμενο από το  ΓΡΑΦΕΙΟ ΓΕΝ. </w:t>
      </w:r>
      <w:r w:rsidRPr="003A629F">
        <w:rPr>
          <w:b/>
          <w:lang w:val="el-GR"/>
        </w:rPr>
        <w:t>Δ/ΝΣΗΣ ΤΕΛΩΝΕΙΩΝ &amp; ΕΦΚ με αριθμ.Πρωτ.64 και θέμα: «Ορισμός εκπροσώπων σε Ομάδα Εργασίας»</w:t>
      </w:r>
    </w:p>
    <w:p w:rsidR="003A629F" w:rsidRPr="003A629F" w:rsidRDefault="003A629F" w:rsidP="003A629F">
      <w:pPr>
        <w:pStyle w:val="NoSpacing"/>
        <w:ind w:left="720"/>
        <w:rPr>
          <w:lang w:val="el-GR"/>
        </w:rPr>
      </w:pPr>
    </w:p>
    <w:p w:rsidR="003A629F" w:rsidRPr="007C2856" w:rsidRDefault="003A629F" w:rsidP="003A629F">
      <w:pPr>
        <w:pStyle w:val="NoSpacing"/>
        <w:rPr>
          <w:i/>
          <w:lang w:val="el-GR"/>
        </w:rPr>
      </w:pPr>
      <w:r w:rsidRPr="007C2856">
        <w:rPr>
          <w:i/>
          <w:lang w:val="el-GR"/>
        </w:rPr>
        <w:t>Ο ΠΣΕΠ</w:t>
      </w:r>
      <w:r w:rsidR="00737A04">
        <w:rPr>
          <w:i/>
          <w:lang w:val="el-GR"/>
        </w:rPr>
        <w:t>Ε</w:t>
      </w:r>
      <w:r w:rsidRPr="007C2856">
        <w:rPr>
          <w:i/>
          <w:lang w:val="el-GR"/>
        </w:rPr>
        <w:t xml:space="preserve"> ύστερα από μακρόχρονους και επίμονους αγώνες και συντονισμένες προσπάθειες κατάφερε να πείσει τη Γενική Δ/ντρια Τελωνείων  ΕΦΚ του Υπουργείου Οικονομικών να ξεκινήσει την σύσταση ομάδας εργασίας για τη μελέτη των θεμάτων που απασχολούν τον κλάδο των εφοδιαστικών επιχειρήσεων.</w:t>
      </w:r>
    </w:p>
    <w:p w:rsidR="003A629F" w:rsidRPr="003A629F" w:rsidRDefault="003A629F" w:rsidP="003A629F">
      <w:pPr>
        <w:pStyle w:val="NoSpacing"/>
        <w:rPr>
          <w:i/>
          <w:lang w:val="el-GR"/>
        </w:rPr>
      </w:pPr>
      <w:r w:rsidRPr="003A629F">
        <w:rPr>
          <w:i/>
          <w:lang w:val="el-GR"/>
        </w:rPr>
        <w:t>Πράγματι, πριν από λίγες ημέρες λάβαμε επιστολή από τη Γενική Δ/νση Τελωνείων &amp; ΕΦΚ η οποία μας ζητούσε να ορίσουμε έναν εκπρόσωπο με τον αναπληρωτή του για να συμμετάσχει στην ως άνω ομάδα.</w:t>
      </w:r>
    </w:p>
    <w:p w:rsidR="003A629F" w:rsidRPr="003A629F" w:rsidRDefault="003A629F" w:rsidP="003A629F">
      <w:pPr>
        <w:pStyle w:val="NoSpacing"/>
        <w:rPr>
          <w:i/>
          <w:lang w:val="el-GR"/>
        </w:rPr>
      </w:pPr>
      <w:r w:rsidRPr="003A629F">
        <w:rPr>
          <w:i/>
          <w:lang w:val="el-GR"/>
        </w:rPr>
        <w:t>Ο Πρόεδρος του ΠΣΕΠ</w:t>
      </w:r>
      <w:r w:rsidR="00737A04">
        <w:rPr>
          <w:i/>
          <w:lang w:val="el-GR"/>
        </w:rPr>
        <w:t>Ε</w:t>
      </w:r>
      <w:r w:rsidRPr="003A629F">
        <w:rPr>
          <w:i/>
          <w:lang w:val="el-GR"/>
        </w:rPr>
        <w:t xml:space="preserve"> ύστερα από παρέμβασή του στη Γενική Δ/ντρια Τελωνείων πέτυχε να ορισθούν δύο εκπρόσωποι από τον ΠΣΕΠ</w:t>
      </w:r>
      <w:r w:rsidR="00737A04">
        <w:rPr>
          <w:i/>
          <w:lang w:val="el-GR"/>
        </w:rPr>
        <w:t>Ε</w:t>
      </w:r>
      <w:r w:rsidRPr="003A629F">
        <w:rPr>
          <w:i/>
          <w:lang w:val="el-GR"/>
        </w:rPr>
        <w:t xml:space="preserve"> και δύο αναπληρωτές. Στην απαντητική επιστολή ορίσθηκαν ως τακτικά μέλη της ομάδας ο Πρόεδρος του ΠΣΕΠ</w:t>
      </w:r>
      <w:r w:rsidR="00737A04">
        <w:rPr>
          <w:i/>
          <w:lang w:val="el-GR"/>
        </w:rPr>
        <w:t>Ε</w:t>
      </w:r>
      <w:r w:rsidRPr="003A629F">
        <w:rPr>
          <w:i/>
          <w:lang w:val="el-GR"/>
        </w:rPr>
        <w:t xml:space="preserve"> Ν. Μαυρίκος και ο τελωνειακός σύμβουλος του ΠΣΕΠ</w:t>
      </w:r>
      <w:r w:rsidR="00737A04">
        <w:rPr>
          <w:i/>
          <w:lang w:val="el-GR"/>
        </w:rPr>
        <w:t>Ε</w:t>
      </w:r>
      <w:r w:rsidRPr="003A629F">
        <w:rPr>
          <w:i/>
          <w:lang w:val="el-GR"/>
        </w:rPr>
        <w:t xml:space="preserve"> Γ. Βήτος με αναπληρωτές τους κ Δ. Μαντούβαλο και Α. Πεντίδη.</w:t>
      </w:r>
    </w:p>
    <w:p w:rsidR="003A629F" w:rsidRDefault="003A629F" w:rsidP="003A629F">
      <w:pPr>
        <w:spacing w:after="200" w:line="276" w:lineRule="auto"/>
        <w:rPr>
          <w:rFonts w:ascii="Calibri" w:eastAsia="Calibri" w:hAnsi="Calibri" w:cs="Calibri"/>
          <w:b/>
        </w:rPr>
      </w:pPr>
    </w:p>
    <w:p w:rsidR="00737A04" w:rsidRDefault="00737A04" w:rsidP="003A629F">
      <w:pPr>
        <w:spacing w:after="200" w:line="276" w:lineRule="auto"/>
        <w:rPr>
          <w:rFonts w:ascii="Calibri" w:eastAsia="Calibri" w:hAnsi="Calibri" w:cs="Calibri"/>
          <w:b/>
        </w:rPr>
      </w:pPr>
    </w:p>
    <w:p w:rsidR="003A629F" w:rsidRPr="005E5D7E" w:rsidRDefault="003A629F" w:rsidP="00067861">
      <w:pPr>
        <w:pStyle w:val="NoSpacing"/>
        <w:numPr>
          <w:ilvl w:val="0"/>
          <w:numId w:val="11"/>
        </w:numPr>
        <w:rPr>
          <w:b/>
          <w:lang w:val="el-GR"/>
        </w:rPr>
      </w:pPr>
      <w:r w:rsidRPr="005E5D7E">
        <w:rPr>
          <w:b/>
          <w:lang w:val="el-GR"/>
        </w:rPr>
        <w:t>Ερώτημα μέλους ΚΑΦΟΥΡΟΣ ΕΜΜΑΝΟΥΛ(ΜΕΛ00071) με θέμα : Χορήγηση άδειας για απλοποιημένη διαδικασία εξαγωγών</w:t>
      </w:r>
    </w:p>
    <w:p w:rsidR="003A629F" w:rsidRPr="007C2856" w:rsidRDefault="003A629F" w:rsidP="003A629F">
      <w:pPr>
        <w:pStyle w:val="NoSpacing"/>
        <w:rPr>
          <w:lang w:val="el-GR"/>
        </w:rPr>
      </w:pPr>
    </w:p>
    <w:p w:rsidR="003A629F" w:rsidRPr="003A629F" w:rsidRDefault="003A629F" w:rsidP="003A629F">
      <w:pPr>
        <w:pStyle w:val="NoSpacing"/>
        <w:rPr>
          <w:i/>
          <w:lang w:val="el-GR"/>
        </w:rPr>
      </w:pPr>
      <w:r w:rsidRPr="0089034C">
        <w:rPr>
          <w:i/>
          <w:lang w:val="el-GR"/>
        </w:rPr>
        <w:t xml:space="preserve">Η ως άνω εταιρία ζήτησε από το Α τελωνείο πληροφορίες για τη διαδικασία και τα δικαιολογητικά που απαιτουνται για να λάβει ως εταιρία που αποτελεί συνέχεια της προηγούμενης άδεια απλουστευμένης διαδικασίας εφοδιασμού πλοίων σύμφωνα με την αριθ. </w:t>
      </w:r>
      <w:r w:rsidRPr="003A629F">
        <w:rPr>
          <w:i/>
          <w:lang w:val="el-GR"/>
        </w:rPr>
        <w:t>Τ. 1940/03 ΑΥΟ.</w:t>
      </w:r>
    </w:p>
    <w:p w:rsidR="003A629F" w:rsidRPr="003A629F" w:rsidRDefault="003A629F" w:rsidP="003A629F">
      <w:pPr>
        <w:pStyle w:val="NoSpacing"/>
        <w:rPr>
          <w:i/>
          <w:lang w:val="el-GR"/>
        </w:rPr>
      </w:pPr>
      <w:r w:rsidRPr="003A629F">
        <w:rPr>
          <w:i/>
          <w:lang w:val="el-GR"/>
        </w:rPr>
        <w:t>Στελέχη της ως άνω εταιρίας ανέφεραν ότι για να δικαιούται να υποβάλει η εταιρία σχετική αίτηση θα πρέπει πρώτα να κάνει εφοδιασμούς πλοίων με κανονική διαδικασία τουλάχιστον 15-20 εφοδιασμούς για ένα μήνα.</w:t>
      </w:r>
    </w:p>
    <w:p w:rsidR="003A629F" w:rsidRPr="003A629F" w:rsidRDefault="003A629F" w:rsidP="003A629F">
      <w:pPr>
        <w:pStyle w:val="NoSpacing"/>
        <w:rPr>
          <w:i/>
          <w:lang w:val="el-GR"/>
        </w:rPr>
      </w:pPr>
      <w:r w:rsidRPr="003A629F">
        <w:rPr>
          <w:i/>
          <w:lang w:val="el-GR"/>
        </w:rPr>
        <w:t>Ο τελωνειακός σύμβουλος ανέφερε ότι τέτοιος όρος δεν υπάρχει στην Απόφαση Τ. 1940/03 και ότι θα πρέπει να υποβληθεί αίτηση για να δοθεί γραπτή απάντηση.</w:t>
      </w:r>
    </w:p>
    <w:p w:rsidR="003A629F" w:rsidRDefault="003A629F" w:rsidP="003A629F">
      <w:pPr>
        <w:pStyle w:val="NoSpacing"/>
        <w:rPr>
          <w:i/>
          <w:lang w:val="el-GR"/>
        </w:rPr>
      </w:pPr>
      <w:r w:rsidRPr="003A629F">
        <w:rPr>
          <w:i/>
          <w:lang w:val="el-GR"/>
        </w:rPr>
        <w:t>Τελικά ο κ. Καφούρος συμφώνησε να υποβάλει αίτηση στο Α΄τελωνείο και να συνεννοηθεί με τον τελωνειακό σύμβουλο για τις λεπτομέρειες.</w:t>
      </w:r>
    </w:p>
    <w:p w:rsidR="00737A04" w:rsidRDefault="003A629F" w:rsidP="003A629F">
      <w:pPr>
        <w:pStyle w:val="NoSpacing"/>
        <w:rPr>
          <w:i/>
          <w:lang w:val="el-GR"/>
        </w:rPr>
      </w:pPr>
      <w:r>
        <w:rPr>
          <w:i/>
          <w:lang w:val="el-GR"/>
        </w:rPr>
        <w:t>Πράγματι, η υποβληθείσα αίτηση έγινε δεκτή και του χορηγήθηκε η άδεια απλουστευμένης διαδικασίας εφοδιασμού πλοίων σύμφωνα με την αριθ. Τ. 1940/03 ΑΥΟ.</w:t>
      </w:r>
    </w:p>
    <w:p w:rsidR="00737A04" w:rsidRDefault="00737A04" w:rsidP="003A629F">
      <w:pPr>
        <w:pStyle w:val="NoSpacing"/>
        <w:rPr>
          <w:i/>
          <w:lang w:val="el-GR"/>
        </w:rPr>
      </w:pPr>
    </w:p>
    <w:p w:rsidR="00737A04" w:rsidRDefault="00737A04" w:rsidP="003A629F">
      <w:pPr>
        <w:pStyle w:val="NoSpacing"/>
        <w:rPr>
          <w:i/>
          <w:lang w:val="el-GR"/>
        </w:rPr>
      </w:pPr>
    </w:p>
    <w:p w:rsidR="003A629F" w:rsidRPr="00067861" w:rsidRDefault="003A629F" w:rsidP="00067861">
      <w:pPr>
        <w:pStyle w:val="NoSpacing"/>
        <w:numPr>
          <w:ilvl w:val="0"/>
          <w:numId w:val="11"/>
        </w:numPr>
        <w:rPr>
          <w:b/>
          <w:lang w:val="el-GR"/>
        </w:rPr>
      </w:pPr>
      <w:r w:rsidRPr="00067861">
        <w:rPr>
          <w:b/>
          <w:lang w:val="el-GR"/>
        </w:rPr>
        <w:t>Προγράμματα εκπαίδευσης εξαγωγικών επιχειρήσεων.</w:t>
      </w:r>
    </w:p>
    <w:p w:rsidR="003A629F" w:rsidRPr="00067861" w:rsidRDefault="003A629F" w:rsidP="003A629F">
      <w:pPr>
        <w:pStyle w:val="NoSpacing"/>
        <w:ind w:left="1080"/>
        <w:rPr>
          <w:lang w:val="el-GR"/>
        </w:rPr>
      </w:pPr>
    </w:p>
    <w:p w:rsidR="003A629F" w:rsidRDefault="003A629F" w:rsidP="003A629F">
      <w:pPr>
        <w:pStyle w:val="NoSpacing"/>
        <w:rPr>
          <w:i/>
          <w:lang w:val="el-GR"/>
        </w:rPr>
      </w:pPr>
      <w:r w:rsidRPr="005E5D7E">
        <w:rPr>
          <w:i/>
          <w:lang w:val="el-GR"/>
        </w:rPr>
        <w:t>Σε συνάντηση που είχε ο πρόεδρος με την Πρόεδρο του Πανελλήνιου Συνδέσμου Εξαγωγέων (ΠΣΕ) κα Σακελαρίδη, έθεσε το θέμα της διεύρυνσης της εκπαίδεσης στελεχών εξαγωγικών επιχειρήσεων και σε στελέχη εφοδιαστικών επιχειρήσεων.</w:t>
      </w:r>
    </w:p>
    <w:p w:rsidR="003A629F" w:rsidRDefault="003A629F" w:rsidP="003A629F">
      <w:pPr>
        <w:pStyle w:val="NoSpacing"/>
        <w:rPr>
          <w:i/>
          <w:lang w:val="el-GR"/>
        </w:rPr>
      </w:pPr>
    </w:p>
    <w:p w:rsidR="00737A04" w:rsidRDefault="00737A04" w:rsidP="003A629F">
      <w:pPr>
        <w:pStyle w:val="NoSpacing"/>
        <w:rPr>
          <w:i/>
          <w:lang w:val="el-GR"/>
        </w:rPr>
      </w:pPr>
    </w:p>
    <w:p w:rsidR="00737A04" w:rsidRDefault="00737A04" w:rsidP="003A629F">
      <w:pPr>
        <w:pStyle w:val="NoSpacing"/>
        <w:rPr>
          <w:i/>
          <w:lang w:val="el-GR"/>
        </w:rPr>
      </w:pPr>
    </w:p>
    <w:p w:rsidR="00737A04" w:rsidRDefault="00737A04" w:rsidP="003A629F">
      <w:pPr>
        <w:pStyle w:val="NoSpacing"/>
        <w:rPr>
          <w:i/>
          <w:lang w:val="el-GR"/>
        </w:rPr>
      </w:pPr>
    </w:p>
    <w:p w:rsidR="00737A04" w:rsidRDefault="00737A04" w:rsidP="003A629F">
      <w:pPr>
        <w:pStyle w:val="NoSpacing"/>
        <w:rPr>
          <w:i/>
          <w:lang w:val="el-GR"/>
        </w:rPr>
      </w:pPr>
    </w:p>
    <w:p w:rsidR="00737A04" w:rsidRDefault="00737A04" w:rsidP="003A629F">
      <w:pPr>
        <w:pStyle w:val="NoSpacing"/>
        <w:rPr>
          <w:i/>
          <w:lang w:val="el-GR"/>
        </w:rPr>
      </w:pPr>
    </w:p>
    <w:p w:rsidR="003A629F" w:rsidRDefault="003A629F" w:rsidP="00067861">
      <w:pPr>
        <w:pStyle w:val="NoSpacing"/>
        <w:numPr>
          <w:ilvl w:val="0"/>
          <w:numId w:val="11"/>
        </w:numPr>
        <w:rPr>
          <w:b/>
          <w:lang w:val="el-GR"/>
        </w:rPr>
      </w:pPr>
      <w:r w:rsidRPr="005E5D7E">
        <w:rPr>
          <w:b/>
          <w:lang w:val="el-GR"/>
        </w:rPr>
        <w:t xml:space="preserve">Συνάντηση με κ. Β. Βασιλείου Γενικό Διευθυντή </w:t>
      </w:r>
      <w:r w:rsidRPr="005E5D7E">
        <w:rPr>
          <w:b/>
          <w:lang w:val="en-US"/>
        </w:rPr>
        <w:t>EUROBANK</w:t>
      </w:r>
      <w:r w:rsidRPr="005E5D7E">
        <w:rPr>
          <w:b/>
          <w:lang w:val="el-GR"/>
        </w:rPr>
        <w:t xml:space="preserve"> με θέμα συζήτησης την προβολή του συλλόγου σε σεμινάρια και ημερίδες της </w:t>
      </w:r>
      <w:r w:rsidRPr="005E5D7E">
        <w:rPr>
          <w:b/>
          <w:lang w:val="en-US"/>
        </w:rPr>
        <w:t>EUROBANK</w:t>
      </w:r>
      <w:r w:rsidRPr="005E5D7E">
        <w:rPr>
          <w:b/>
          <w:lang w:val="el-GR"/>
        </w:rPr>
        <w:t xml:space="preserve"> όπως επίσης και ευνοϊκότερες εγγυήσεις για τις εφοδιαστικές επιχειρήσεις.</w:t>
      </w:r>
    </w:p>
    <w:p w:rsidR="00D5004D" w:rsidRDefault="00D5004D" w:rsidP="00D5004D">
      <w:pPr>
        <w:pStyle w:val="NoSpacing"/>
        <w:ind w:left="1080"/>
        <w:rPr>
          <w:b/>
          <w:lang w:val="el-GR"/>
        </w:rPr>
      </w:pPr>
    </w:p>
    <w:p w:rsidR="00D5004D" w:rsidRPr="00D45D42" w:rsidRDefault="00D5004D" w:rsidP="00D5004D">
      <w:pPr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Συζητήθηκε το θέμα των εγγυήσεων ώστε να μπορούν να εκδίδονται εγγυητικές επιστολές με μικρότερο επιτόκιο.</w:t>
      </w:r>
    </w:p>
    <w:p w:rsidR="00D5004D" w:rsidRDefault="00D5004D" w:rsidP="00D5004D">
      <w:pPr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 xml:space="preserve">Οι ημερίδες που οργανώνονται από την </w:t>
      </w:r>
      <w:r w:rsidRPr="00D45D42">
        <w:rPr>
          <w:i/>
          <w:sz w:val="24"/>
          <w:szCs w:val="24"/>
          <w:lang w:val="en-US"/>
        </w:rPr>
        <w:t>EUROBANK</w:t>
      </w:r>
      <w:r w:rsidRPr="00D45D42">
        <w:rPr>
          <w:i/>
          <w:sz w:val="24"/>
          <w:szCs w:val="24"/>
        </w:rPr>
        <w:t xml:space="preserve"> θα τίθενται υπό την αιγίδα του ΠΣΕΠΕ.</w:t>
      </w:r>
    </w:p>
    <w:p w:rsidR="00D5004D" w:rsidRPr="005E5D7E" w:rsidRDefault="00D5004D" w:rsidP="00D5004D">
      <w:pPr>
        <w:pStyle w:val="NoSpacing"/>
        <w:ind w:left="1080"/>
        <w:rPr>
          <w:b/>
          <w:lang w:val="el-GR"/>
        </w:rPr>
      </w:pPr>
    </w:p>
    <w:p w:rsidR="003A629F" w:rsidRDefault="003A629F" w:rsidP="003A629F">
      <w:pPr>
        <w:pStyle w:val="NoSpacing"/>
        <w:rPr>
          <w:i/>
          <w:lang w:val="el-GR"/>
        </w:rPr>
      </w:pPr>
    </w:p>
    <w:p w:rsidR="00D5004D" w:rsidRPr="00737A04" w:rsidRDefault="00D5004D" w:rsidP="00737A04">
      <w:pPr>
        <w:pStyle w:val="ListParagraph"/>
        <w:numPr>
          <w:ilvl w:val="0"/>
          <w:numId w:val="11"/>
        </w:numPr>
        <w:spacing w:line="360" w:lineRule="auto"/>
        <w:rPr>
          <w:b/>
          <w:sz w:val="24"/>
          <w:szCs w:val="24"/>
        </w:rPr>
      </w:pPr>
      <w:r w:rsidRPr="00DC33C0">
        <w:rPr>
          <w:b/>
          <w:sz w:val="24"/>
          <w:szCs w:val="24"/>
        </w:rPr>
        <w:t>Ορισμός ημερομηνίας Γενικής Συνέλευσης</w:t>
      </w:r>
    </w:p>
    <w:p w:rsidR="00D5004D" w:rsidRPr="00D45D42" w:rsidRDefault="001E24AE" w:rsidP="00D5004D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Απεστάλη </w:t>
      </w:r>
      <w:r w:rsidR="00D5004D" w:rsidRPr="00D45D42">
        <w:rPr>
          <w:i/>
          <w:sz w:val="24"/>
          <w:szCs w:val="24"/>
        </w:rPr>
        <w:t>πρόσκληση αριθ. 185/11-2-2015 για σύγκληση Γενικής Συνέλευσης μελών Π.Σ.Ε.Π για τις 4 Μαρτίου 2015 και σε περίπτωση μη απαρτίας για τις 11 Μαρτίου 2015</w:t>
      </w:r>
      <w:r>
        <w:rPr>
          <w:i/>
          <w:sz w:val="24"/>
          <w:szCs w:val="24"/>
        </w:rPr>
        <w:t xml:space="preserve"> και έγιναν όλες οι απαρ</w:t>
      </w:r>
      <w:r w:rsidR="00737A04">
        <w:rPr>
          <w:i/>
          <w:sz w:val="24"/>
          <w:szCs w:val="24"/>
        </w:rPr>
        <w:t>α</w:t>
      </w:r>
      <w:r>
        <w:rPr>
          <w:i/>
          <w:sz w:val="24"/>
          <w:szCs w:val="24"/>
        </w:rPr>
        <w:t>ίτητες ενέργειες για την άρτια οργάνωση και εκτέλεση της Γενικής Συνέλευσης και τις αρχαιρεσίες (εξασφάλιση δικαστικού αντιπροσώπου από το αρμόδιο Πρωτοδικείο, προετοιμασία των προβλεπομένων πρακτικών για τις αρχαιρεσίες κλπ).</w:t>
      </w:r>
      <w:bookmarkStart w:id="0" w:name="_GoBack"/>
      <w:bookmarkEnd w:id="0"/>
    </w:p>
    <w:p w:rsidR="00D5004D" w:rsidRPr="00D45D42" w:rsidRDefault="00D5004D" w:rsidP="00D5004D">
      <w:pPr>
        <w:pStyle w:val="ListParagraph"/>
        <w:spacing w:line="360" w:lineRule="auto"/>
        <w:ind w:left="1800"/>
        <w:rPr>
          <w:i/>
          <w:sz w:val="24"/>
          <w:szCs w:val="24"/>
        </w:rPr>
      </w:pPr>
    </w:p>
    <w:p w:rsidR="00D5004D" w:rsidRPr="00737A04" w:rsidRDefault="00D5004D" w:rsidP="00D5004D">
      <w:pPr>
        <w:pStyle w:val="ListParagraph"/>
        <w:spacing w:line="360" w:lineRule="auto"/>
        <w:ind w:left="1800"/>
        <w:rPr>
          <w:i/>
          <w:sz w:val="24"/>
          <w:szCs w:val="24"/>
          <w:u w:val="single"/>
        </w:rPr>
      </w:pPr>
      <w:r w:rsidRPr="00737A04">
        <w:rPr>
          <w:i/>
          <w:sz w:val="24"/>
          <w:szCs w:val="24"/>
          <w:u w:val="single"/>
        </w:rPr>
        <w:t>ΘΕΜΑΤΑ ΓΕΝΙΚΗΣ ΣΥΝΕΛΕΥΣΗΣ</w:t>
      </w:r>
    </w:p>
    <w:p w:rsidR="00D5004D" w:rsidRPr="00D45D42" w:rsidRDefault="00D5004D" w:rsidP="00D5004D">
      <w:pPr>
        <w:pStyle w:val="ListParagraph"/>
        <w:spacing w:line="360" w:lineRule="auto"/>
        <w:ind w:left="1800"/>
        <w:rPr>
          <w:i/>
          <w:sz w:val="24"/>
          <w:szCs w:val="24"/>
        </w:rPr>
      </w:pPr>
    </w:p>
    <w:p w:rsidR="00D5004D" w:rsidRPr="00D45D42" w:rsidRDefault="00D5004D" w:rsidP="00D5004D">
      <w:pPr>
        <w:pStyle w:val="ListParagraph"/>
        <w:numPr>
          <w:ilvl w:val="0"/>
          <w:numId w:val="7"/>
        </w:numPr>
        <w:spacing w:line="360" w:lineRule="auto"/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Εκλογή προεδρ</w:t>
      </w:r>
      <w:r>
        <w:rPr>
          <w:i/>
          <w:sz w:val="24"/>
          <w:szCs w:val="24"/>
        </w:rPr>
        <w:t>ε</w:t>
      </w:r>
      <w:r w:rsidRPr="00D45D42">
        <w:rPr>
          <w:i/>
          <w:sz w:val="24"/>
          <w:szCs w:val="24"/>
        </w:rPr>
        <w:t>ίου</w:t>
      </w:r>
    </w:p>
    <w:p w:rsidR="00D5004D" w:rsidRPr="00D45D42" w:rsidRDefault="00D5004D" w:rsidP="00D5004D">
      <w:pPr>
        <w:pStyle w:val="ListParagraph"/>
        <w:numPr>
          <w:ilvl w:val="0"/>
          <w:numId w:val="7"/>
        </w:numPr>
        <w:spacing w:line="360" w:lineRule="auto"/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Έγκριση ισολογισμού 2014</w:t>
      </w:r>
    </w:p>
    <w:p w:rsidR="00D5004D" w:rsidRPr="00D45D42" w:rsidRDefault="00D5004D" w:rsidP="00D5004D">
      <w:pPr>
        <w:pStyle w:val="ListParagraph"/>
        <w:numPr>
          <w:ilvl w:val="0"/>
          <w:numId w:val="7"/>
        </w:numPr>
        <w:spacing w:line="360" w:lineRule="auto"/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Έγκριση προϋπολογισμού 2015</w:t>
      </w:r>
    </w:p>
    <w:p w:rsidR="00D5004D" w:rsidRPr="00D45D42" w:rsidRDefault="00D5004D" w:rsidP="00D5004D">
      <w:pPr>
        <w:pStyle w:val="ListParagraph"/>
        <w:numPr>
          <w:ilvl w:val="0"/>
          <w:numId w:val="7"/>
        </w:numPr>
        <w:spacing w:line="360" w:lineRule="auto"/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Λογοδοσία πεπραγμένων Δ.Σ έτους 2014</w:t>
      </w:r>
    </w:p>
    <w:p w:rsidR="00D5004D" w:rsidRPr="00D45D42" w:rsidRDefault="00D5004D" w:rsidP="00D5004D">
      <w:pPr>
        <w:pStyle w:val="ListParagraph"/>
        <w:numPr>
          <w:ilvl w:val="0"/>
          <w:numId w:val="7"/>
        </w:numPr>
        <w:spacing w:line="360" w:lineRule="auto"/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Έγκριση πεπραγμένων Δ.Σ έτους 2015</w:t>
      </w:r>
    </w:p>
    <w:p w:rsidR="00D5004D" w:rsidRPr="00D45D42" w:rsidRDefault="00D5004D" w:rsidP="00D5004D">
      <w:pPr>
        <w:pStyle w:val="ListParagraph"/>
        <w:numPr>
          <w:ilvl w:val="0"/>
          <w:numId w:val="7"/>
        </w:numPr>
        <w:spacing w:line="360" w:lineRule="auto"/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Διάφορες ανακοινώσεις του Δ.Σ</w:t>
      </w:r>
    </w:p>
    <w:p w:rsidR="00D5004D" w:rsidRPr="00D45D42" w:rsidRDefault="00D5004D" w:rsidP="00D5004D">
      <w:pPr>
        <w:pStyle w:val="ListParagraph"/>
        <w:numPr>
          <w:ilvl w:val="0"/>
          <w:numId w:val="7"/>
        </w:numPr>
        <w:spacing w:line="360" w:lineRule="auto"/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Αρχαιρεσίες για ανάδειξη νέου Διοικητικού Συμβουλίου και Εξελεγκτικής Επιτροπής</w:t>
      </w:r>
    </w:p>
    <w:p w:rsidR="003A629F" w:rsidRDefault="003A629F" w:rsidP="003A629F">
      <w:pPr>
        <w:pStyle w:val="NoSpacing"/>
        <w:rPr>
          <w:i/>
          <w:lang w:val="el-GR"/>
        </w:rPr>
      </w:pPr>
    </w:p>
    <w:p w:rsidR="00737A04" w:rsidRDefault="00737A04" w:rsidP="003A629F">
      <w:pPr>
        <w:pStyle w:val="NoSpacing"/>
        <w:rPr>
          <w:i/>
          <w:lang w:val="el-GR"/>
        </w:rPr>
      </w:pPr>
    </w:p>
    <w:p w:rsidR="00737A04" w:rsidRPr="003A629F" w:rsidRDefault="00737A04" w:rsidP="003A629F">
      <w:pPr>
        <w:pStyle w:val="NoSpacing"/>
        <w:rPr>
          <w:i/>
          <w:lang w:val="el-GR"/>
        </w:rPr>
      </w:pPr>
    </w:p>
    <w:p w:rsidR="00D5004D" w:rsidRPr="00737A04" w:rsidRDefault="00D5004D" w:rsidP="00737A04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DC33C0">
        <w:rPr>
          <w:b/>
          <w:sz w:val="24"/>
          <w:szCs w:val="24"/>
        </w:rPr>
        <w:t>Συνάντηση με περιφερειάρχη για την κρουαζιέρα</w:t>
      </w:r>
    </w:p>
    <w:p w:rsidR="00D5004D" w:rsidRPr="00D45D42" w:rsidRDefault="00D5004D" w:rsidP="00D5004D">
      <w:pPr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 xml:space="preserve">Υπό την αιγίδα του Περιφερειάρχη Πειραιά έγινε συνάντηση των προέδρων όλων των φορέων του Πειραιά (Εμπορικός Σύλλογος, ΟΛΠ, ΕΒΕΠ κλπ) με θέματα: </w:t>
      </w:r>
    </w:p>
    <w:p w:rsidR="00D5004D" w:rsidRPr="00D45D42" w:rsidRDefault="00D5004D" w:rsidP="00D5004D">
      <w:pPr>
        <w:pStyle w:val="ListParagraph"/>
        <w:numPr>
          <w:ilvl w:val="0"/>
          <w:numId w:val="9"/>
        </w:numPr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Η ανάδειξη του Πειραιά</w:t>
      </w:r>
    </w:p>
    <w:p w:rsidR="00D5004D" w:rsidRPr="00D45D42" w:rsidRDefault="00D5004D" w:rsidP="00D5004D">
      <w:pPr>
        <w:pStyle w:val="ListParagraph"/>
        <w:numPr>
          <w:ilvl w:val="0"/>
          <w:numId w:val="9"/>
        </w:numPr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Η καλύτερη διαχείριση των λιμενικών εγκαταστάσεων για άφιξη και αναχώρηση επιβατών κρουαζιεροπλοίων.</w:t>
      </w:r>
    </w:p>
    <w:p w:rsidR="00D5004D" w:rsidRPr="00D45D42" w:rsidRDefault="00D5004D" w:rsidP="00D5004D">
      <w:pPr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Αντηλάγησαν απόψεις και τέθηκαν υπόψη οι μελλοντικές εκδηλώσεις:</w:t>
      </w:r>
    </w:p>
    <w:p w:rsidR="00D5004D" w:rsidRPr="00D45D42" w:rsidRDefault="00D5004D" w:rsidP="00D5004D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 xml:space="preserve">Ημέρα θάλασσας </w:t>
      </w:r>
    </w:p>
    <w:p w:rsidR="00D5004D" w:rsidRPr="00D45D42" w:rsidRDefault="00D5004D" w:rsidP="00D5004D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Συνέδριο όλων των Ευρωπαϊκών λιμανιών</w:t>
      </w:r>
    </w:p>
    <w:p w:rsidR="00D5004D" w:rsidRPr="00D45D42" w:rsidRDefault="00D5004D" w:rsidP="00D5004D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Συνέδριο για Κρουαζιέρα</w:t>
      </w:r>
    </w:p>
    <w:p w:rsidR="00D5004D" w:rsidRDefault="00D5004D" w:rsidP="00D5004D">
      <w:pPr>
        <w:pStyle w:val="ListParagraph"/>
        <w:rPr>
          <w:i/>
          <w:sz w:val="24"/>
          <w:szCs w:val="24"/>
        </w:rPr>
      </w:pPr>
      <w:r w:rsidRPr="00D45D42">
        <w:rPr>
          <w:i/>
          <w:sz w:val="24"/>
          <w:szCs w:val="24"/>
        </w:rPr>
        <w:t>Στόχος αυτών των εκδηλώσεων είναι η προβολή του Πειραιά και η καλύτερη διαχείριση των θεμάτων από τους φορείς του λιμανιού και της πόλης του Πειραιά.</w:t>
      </w:r>
    </w:p>
    <w:p w:rsidR="00D5004D" w:rsidRDefault="00D5004D" w:rsidP="00D5004D">
      <w:pPr>
        <w:pStyle w:val="ListParagraph"/>
        <w:rPr>
          <w:i/>
          <w:sz w:val="24"/>
          <w:szCs w:val="24"/>
        </w:rPr>
      </w:pPr>
    </w:p>
    <w:p w:rsidR="00737A04" w:rsidRDefault="00737A04" w:rsidP="00D5004D">
      <w:pPr>
        <w:pStyle w:val="ListParagraph"/>
        <w:rPr>
          <w:i/>
          <w:sz w:val="24"/>
          <w:szCs w:val="24"/>
        </w:rPr>
      </w:pPr>
    </w:p>
    <w:p w:rsidR="00737A04" w:rsidRDefault="00737A04" w:rsidP="00D5004D">
      <w:pPr>
        <w:pStyle w:val="ListParagraph"/>
        <w:rPr>
          <w:i/>
          <w:sz w:val="24"/>
          <w:szCs w:val="24"/>
        </w:rPr>
      </w:pPr>
    </w:p>
    <w:p w:rsidR="009C3FED" w:rsidRPr="009C3FED" w:rsidRDefault="009C3FED" w:rsidP="009C3FE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9C3FED">
        <w:rPr>
          <w:b/>
          <w:sz w:val="24"/>
          <w:szCs w:val="24"/>
        </w:rPr>
        <w:t xml:space="preserve">Παροχή συνδρομής σε εταιρίες </w:t>
      </w:r>
    </w:p>
    <w:p w:rsidR="00D5004D" w:rsidRPr="009C3FED" w:rsidRDefault="00D5004D" w:rsidP="00D5004D">
      <w:pPr>
        <w:rPr>
          <w:i/>
          <w:sz w:val="24"/>
          <w:szCs w:val="24"/>
        </w:rPr>
      </w:pPr>
      <w:r w:rsidRPr="009C3FED">
        <w:rPr>
          <w:i/>
          <w:sz w:val="24"/>
          <w:szCs w:val="24"/>
        </w:rPr>
        <w:t>Κοινοποίηση (αρ.πρωτ 65) προς το σύλλογο, της εταιρίας KIMI S.</w:t>
      </w:r>
      <w:r w:rsidRPr="009C3FED">
        <w:rPr>
          <w:i/>
          <w:sz w:val="24"/>
          <w:szCs w:val="24"/>
          <w:lang w:val="en-US"/>
        </w:rPr>
        <w:t>A</w:t>
      </w:r>
      <w:r w:rsidRPr="009C3FED">
        <w:rPr>
          <w:i/>
          <w:sz w:val="24"/>
          <w:szCs w:val="24"/>
        </w:rPr>
        <w:t>.  σχετικά με την προθεσμία επανεξαγωγής των εισαγομένων με το καθεστώς της τελειοποίησης προς επανεξαγωγή εμπορευμάτων και ανταπόκριση του συλλόγου με επιστολή (αρ.πρωτ.184)</w:t>
      </w:r>
      <w:r w:rsidR="009C3FED" w:rsidRPr="009C3FED">
        <w:rPr>
          <w:i/>
          <w:sz w:val="24"/>
          <w:szCs w:val="24"/>
        </w:rPr>
        <w:t xml:space="preserve"> υποστηρίχθηκε ο προτεινόμενος στην επιστολή τρόπος καθορισμού της προθεσμίας επανεξαγωγής εισαγομένων από εταιρίες επισκευών μερών πλοίων με το καθεστώς της ενεργητικής τελειοποίησης εμπορευμάτων </w:t>
      </w:r>
    </w:p>
    <w:p w:rsidR="003A629F" w:rsidRDefault="003A629F" w:rsidP="003A629F">
      <w:pPr>
        <w:spacing w:after="200" w:line="276" w:lineRule="auto"/>
        <w:rPr>
          <w:rFonts w:ascii="Calibri" w:eastAsia="Calibri" w:hAnsi="Calibri" w:cs="Calibri"/>
          <w:b/>
        </w:rPr>
      </w:pPr>
    </w:p>
    <w:p w:rsidR="0071620C" w:rsidRDefault="0071620C"/>
    <w:sectPr w:rsidR="0071620C" w:rsidSect="00605F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96B"/>
    <w:multiLevelType w:val="hybridMultilevel"/>
    <w:tmpl w:val="57FA6834"/>
    <w:lvl w:ilvl="0" w:tplc="3F02A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D2326"/>
    <w:multiLevelType w:val="hybridMultilevel"/>
    <w:tmpl w:val="19B228B8"/>
    <w:lvl w:ilvl="0" w:tplc="04080013">
      <w:start w:val="1"/>
      <w:numFmt w:val="upp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4F3110"/>
    <w:multiLevelType w:val="hybridMultilevel"/>
    <w:tmpl w:val="598A57A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74782"/>
    <w:multiLevelType w:val="hybridMultilevel"/>
    <w:tmpl w:val="CEC03D44"/>
    <w:lvl w:ilvl="0" w:tplc="7420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073F"/>
    <w:multiLevelType w:val="hybridMultilevel"/>
    <w:tmpl w:val="355EB1EE"/>
    <w:lvl w:ilvl="0" w:tplc="04080011">
      <w:start w:val="1"/>
      <w:numFmt w:val="decimal"/>
      <w:lvlText w:val="%1)"/>
      <w:lvlJc w:val="left"/>
      <w:pPr>
        <w:ind w:left="2520" w:hanging="360"/>
      </w:p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2DA0258"/>
    <w:multiLevelType w:val="hybridMultilevel"/>
    <w:tmpl w:val="19B228B8"/>
    <w:lvl w:ilvl="0" w:tplc="04080013">
      <w:start w:val="1"/>
      <w:numFmt w:val="upp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FCD38EB"/>
    <w:multiLevelType w:val="hybridMultilevel"/>
    <w:tmpl w:val="CEC03D44"/>
    <w:lvl w:ilvl="0" w:tplc="7420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8511C"/>
    <w:multiLevelType w:val="hybridMultilevel"/>
    <w:tmpl w:val="598A57A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64AC3"/>
    <w:multiLevelType w:val="hybridMultilevel"/>
    <w:tmpl w:val="BCB869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80CE2"/>
    <w:multiLevelType w:val="hybridMultilevel"/>
    <w:tmpl w:val="C3A6661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F64CC"/>
    <w:multiLevelType w:val="hybridMultilevel"/>
    <w:tmpl w:val="598A57A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A629F"/>
    <w:rsid w:val="00067861"/>
    <w:rsid w:val="001E24AE"/>
    <w:rsid w:val="003A629F"/>
    <w:rsid w:val="004A6A9E"/>
    <w:rsid w:val="00605F3C"/>
    <w:rsid w:val="0071620C"/>
    <w:rsid w:val="00737A04"/>
    <w:rsid w:val="009C3FED"/>
    <w:rsid w:val="00D5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9F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629F"/>
    <w:pPr>
      <w:spacing w:after="0" w:line="240" w:lineRule="auto"/>
      <w:jc w:val="both"/>
    </w:pPr>
    <w:rPr>
      <w:rFonts w:ascii="Arial" w:eastAsia="MS Mincho" w:hAnsi="Arial" w:cs="Times New Roman"/>
      <w:sz w:val="20"/>
      <w:szCs w:val="20"/>
      <w:lang w:val="en-GB"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3A629F"/>
    <w:rPr>
      <w:rFonts w:ascii="Arial" w:eastAsia="MS Mincho" w:hAnsi="Arial" w:cs="Times New Roman"/>
      <w:sz w:val="20"/>
      <w:szCs w:val="20"/>
      <w:lang w:val="en-GB" w:eastAsia="fr-FR"/>
    </w:rPr>
  </w:style>
  <w:style w:type="paragraph" w:styleId="ListParagraph">
    <w:name w:val="List Paragraph"/>
    <w:basedOn w:val="Normal"/>
    <w:qFormat/>
    <w:rsid w:val="00D5004D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F93FE-57CD-437C-8FA0-B478EA45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789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vitosgeo</dc:creator>
  <cp:keywords/>
  <dc:description/>
  <cp:lastModifiedBy>secretary</cp:lastModifiedBy>
  <cp:revision>5</cp:revision>
  <dcterms:created xsi:type="dcterms:W3CDTF">2015-03-18T15:42:00Z</dcterms:created>
  <dcterms:modified xsi:type="dcterms:W3CDTF">2015-03-24T09:02:00Z</dcterms:modified>
</cp:coreProperties>
</file>