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38849" w14:textId="525437D0" w:rsidR="00F87A52" w:rsidRPr="0091618B" w:rsidRDefault="0091618B" w:rsidP="0091618B">
      <w:pPr>
        <w:jc w:val="right"/>
        <w:rPr>
          <w:sz w:val="28"/>
          <w:szCs w:val="28"/>
        </w:rPr>
      </w:pPr>
      <w:bookmarkStart w:id="0" w:name="_GoBack"/>
      <w:r w:rsidRPr="0091618B">
        <w:rPr>
          <w:sz w:val="28"/>
          <w:szCs w:val="28"/>
        </w:rPr>
        <w:t>ΠΕΙΡΑΙΑΣ 3/7/19</w:t>
      </w:r>
    </w:p>
    <w:bookmarkEnd w:id="0"/>
    <w:p w14:paraId="05A02181" w14:textId="77777777" w:rsidR="005E6453" w:rsidRPr="008A0ACB" w:rsidRDefault="005E6453">
      <w:pPr>
        <w:rPr>
          <w:lang w:val="en-US"/>
        </w:rPr>
      </w:pPr>
    </w:p>
    <w:p w14:paraId="6B320DB1" w14:textId="77777777" w:rsidR="005E6453" w:rsidRPr="008A0ACB" w:rsidRDefault="005E6453">
      <w:pPr>
        <w:rPr>
          <w:lang w:val="en-US"/>
        </w:rPr>
      </w:pPr>
    </w:p>
    <w:p w14:paraId="7A442DDB" w14:textId="75C88793" w:rsidR="005E6453" w:rsidRPr="003A006E" w:rsidRDefault="005E6453" w:rsidP="005E6453">
      <w:pPr>
        <w:jc w:val="center"/>
        <w:rPr>
          <w:rFonts w:cs="Times New Roman"/>
          <w:b/>
          <w:sz w:val="36"/>
          <w:szCs w:val="36"/>
          <w:u w:val="single"/>
        </w:rPr>
      </w:pPr>
      <w:r w:rsidRPr="003A006E">
        <w:rPr>
          <w:rFonts w:cs="Times New Roman"/>
          <w:b/>
          <w:sz w:val="36"/>
          <w:szCs w:val="36"/>
          <w:u w:val="single"/>
        </w:rPr>
        <w:t xml:space="preserve">ΔΕΛΤΙΟ ΤΥΠΟΥ </w:t>
      </w:r>
      <w:r w:rsidRPr="003A006E">
        <w:rPr>
          <w:rFonts w:cs="Times New Roman"/>
          <w:b/>
          <w:sz w:val="36"/>
          <w:szCs w:val="36"/>
          <w:u w:val="single"/>
          <w:lang w:val="en-US"/>
        </w:rPr>
        <w:t>MAIOY</w:t>
      </w:r>
      <w:r w:rsidRPr="003A006E">
        <w:rPr>
          <w:rFonts w:cs="Times New Roman"/>
          <w:b/>
          <w:sz w:val="36"/>
          <w:szCs w:val="36"/>
          <w:u w:val="single"/>
        </w:rPr>
        <w:t xml:space="preserve"> </w:t>
      </w:r>
      <w:r w:rsidR="003A006E" w:rsidRPr="003A006E">
        <w:rPr>
          <w:rFonts w:cs="Times New Roman"/>
          <w:b/>
          <w:sz w:val="36"/>
          <w:szCs w:val="36"/>
          <w:u w:val="single"/>
        </w:rPr>
        <w:t xml:space="preserve">- </w:t>
      </w:r>
      <w:r w:rsidRPr="003A006E">
        <w:rPr>
          <w:rFonts w:cs="Times New Roman"/>
          <w:b/>
          <w:sz w:val="36"/>
          <w:szCs w:val="36"/>
          <w:u w:val="single"/>
          <w:lang w:val="en-US"/>
        </w:rPr>
        <w:t>IOYNIOY</w:t>
      </w:r>
      <w:r w:rsidRPr="003A006E">
        <w:rPr>
          <w:rFonts w:cs="Times New Roman"/>
          <w:b/>
          <w:sz w:val="36"/>
          <w:szCs w:val="36"/>
          <w:u w:val="single"/>
        </w:rPr>
        <w:t xml:space="preserve"> 2019</w:t>
      </w:r>
    </w:p>
    <w:p w14:paraId="24A01808" w14:textId="77777777" w:rsidR="005E6453" w:rsidRPr="003A006E" w:rsidRDefault="005E6453" w:rsidP="005E6453">
      <w:pPr>
        <w:jc w:val="center"/>
        <w:rPr>
          <w:rFonts w:cs="Times New Roman"/>
          <w:sz w:val="32"/>
          <w:szCs w:val="32"/>
          <w:u w:val="single"/>
        </w:rPr>
      </w:pPr>
    </w:p>
    <w:p w14:paraId="2CC6ACEB" w14:textId="77777777" w:rsidR="005E6453" w:rsidRPr="003A006E" w:rsidRDefault="005E6453" w:rsidP="005E6453">
      <w:pPr>
        <w:pStyle w:val="a3"/>
        <w:ind w:left="0"/>
        <w:jc w:val="center"/>
        <w:rPr>
          <w:rFonts w:cs="Times New Roman"/>
          <w:b/>
          <w:sz w:val="32"/>
          <w:szCs w:val="32"/>
          <w:u w:val="single"/>
        </w:rPr>
      </w:pPr>
      <w:r w:rsidRPr="003A006E">
        <w:rPr>
          <w:rFonts w:cs="Times New Roman"/>
          <w:b/>
          <w:sz w:val="32"/>
          <w:szCs w:val="32"/>
          <w:u w:val="single"/>
        </w:rPr>
        <w:t xml:space="preserve">ΔΡΑΣΤΗΡΙΟΤΗΤΕΣ ΤΟΥ ΠΑΝΕΛΛΗΝΙΟΥ ΣΥΛΛΟΓΟΥ ΕΦΟΔΙΑΣΤΩΝ ΠΛΟΙΩΝ &amp; ΕΞΑΓΩΓΕΩΝ ΚΑΤΑ ΤΟΥΣ ΜΗΝΕΣ </w:t>
      </w:r>
      <w:r w:rsidRPr="003A006E">
        <w:rPr>
          <w:rFonts w:cs="Times New Roman"/>
          <w:b/>
          <w:sz w:val="32"/>
          <w:szCs w:val="32"/>
          <w:u w:val="single"/>
          <w:lang w:val="en-US"/>
        </w:rPr>
        <w:t>MAIO</w:t>
      </w:r>
      <w:r w:rsidRPr="003A006E">
        <w:rPr>
          <w:rFonts w:cs="Times New Roman"/>
          <w:b/>
          <w:sz w:val="32"/>
          <w:szCs w:val="32"/>
          <w:u w:val="single"/>
        </w:rPr>
        <w:t xml:space="preserve"> </w:t>
      </w:r>
      <w:r w:rsidRPr="003A006E">
        <w:rPr>
          <w:rFonts w:cs="Times New Roman"/>
          <w:b/>
          <w:sz w:val="32"/>
          <w:szCs w:val="32"/>
          <w:u w:val="single"/>
          <w:lang w:val="en-US"/>
        </w:rPr>
        <w:t>KAI</w:t>
      </w:r>
      <w:r w:rsidRPr="003A006E">
        <w:rPr>
          <w:rFonts w:cs="Times New Roman"/>
          <w:b/>
          <w:sz w:val="32"/>
          <w:szCs w:val="32"/>
          <w:u w:val="single"/>
        </w:rPr>
        <w:t xml:space="preserve"> </w:t>
      </w:r>
      <w:r w:rsidRPr="003A006E">
        <w:rPr>
          <w:rFonts w:cs="Times New Roman"/>
          <w:b/>
          <w:sz w:val="32"/>
          <w:szCs w:val="32"/>
          <w:u w:val="single"/>
          <w:lang w:val="en-US"/>
        </w:rPr>
        <w:t>IOYNIO</w:t>
      </w:r>
      <w:r w:rsidRPr="003A006E">
        <w:rPr>
          <w:rFonts w:cs="Times New Roman"/>
          <w:b/>
          <w:sz w:val="32"/>
          <w:szCs w:val="32"/>
          <w:u w:val="single"/>
        </w:rPr>
        <w:t xml:space="preserve"> ΤΟΥ 2019</w:t>
      </w:r>
    </w:p>
    <w:p w14:paraId="5CE48E2F" w14:textId="77777777" w:rsidR="005E6453" w:rsidRPr="003A006E" w:rsidRDefault="005E6453" w:rsidP="005E6453">
      <w:pPr>
        <w:pStyle w:val="a3"/>
        <w:ind w:left="0"/>
        <w:jc w:val="center"/>
        <w:rPr>
          <w:rFonts w:cs="Times New Roman"/>
          <w:b/>
          <w:u w:val="single"/>
        </w:rPr>
      </w:pPr>
    </w:p>
    <w:p w14:paraId="472F809C" w14:textId="77777777" w:rsidR="005E6453" w:rsidRPr="003A006E" w:rsidRDefault="005E6453" w:rsidP="003A006E">
      <w:pPr>
        <w:pStyle w:val="a3"/>
        <w:ind w:left="0"/>
        <w:jc w:val="both"/>
        <w:rPr>
          <w:rFonts w:ascii="Times New Roman" w:hAnsi="Times New Roman" w:cs="Times New Roman"/>
          <w:b/>
          <w:sz w:val="28"/>
          <w:szCs w:val="28"/>
          <w:u w:val="single"/>
        </w:rPr>
      </w:pPr>
    </w:p>
    <w:p w14:paraId="0465AADB" w14:textId="77777777" w:rsidR="005E6453" w:rsidRPr="003A006E" w:rsidRDefault="005E6453" w:rsidP="003A006E">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line="240" w:lineRule="auto"/>
        <w:jc w:val="both"/>
        <w:rPr>
          <w:rFonts w:ascii="Times New Roman" w:hAnsi="Times New Roman" w:cs="Times New Roman"/>
          <w:b/>
          <w:sz w:val="28"/>
          <w:szCs w:val="28"/>
        </w:rPr>
      </w:pPr>
      <w:r w:rsidRPr="003A006E">
        <w:rPr>
          <w:rFonts w:ascii="Times New Roman" w:hAnsi="Times New Roman" w:cs="Times New Roman"/>
          <w:b/>
          <w:sz w:val="28"/>
          <w:szCs w:val="28"/>
        </w:rPr>
        <w:t xml:space="preserve">ΣΥΝΑΝΤΗΣΕΙΣ ΠΡΟΕΔΡΟΥ ΠΣΕΠΕ </w:t>
      </w:r>
    </w:p>
    <w:p w14:paraId="4B58404A" w14:textId="77777777" w:rsidR="005E6453" w:rsidRPr="003A006E" w:rsidRDefault="005E6453" w:rsidP="003A006E">
      <w:pPr>
        <w:pStyle w:val="a3"/>
        <w:ind w:left="0"/>
        <w:jc w:val="both"/>
        <w:rPr>
          <w:rFonts w:ascii="Times New Roman" w:hAnsi="Times New Roman" w:cs="Times New Roman"/>
          <w:b/>
          <w:sz w:val="28"/>
          <w:szCs w:val="28"/>
          <w:u w:val="single"/>
          <w:lang w:val="en-US"/>
        </w:rPr>
      </w:pPr>
    </w:p>
    <w:p w14:paraId="13A74195" w14:textId="77777777" w:rsidR="005E6453" w:rsidRPr="003A006E" w:rsidRDefault="005E6453" w:rsidP="003A006E">
      <w:pPr>
        <w:pStyle w:val="a3"/>
        <w:numPr>
          <w:ilvl w:val="1"/>
          <w:numId w:val="1"/>
        </w:numPr>
        <w:jc w:val="both"/>
        <w:rPr>
          <w:rFonts w:ascii="Times New Roman" w:hAnsi="Times New Roman" w:cs="Times New Roman"/>
          <w:color w:val="000000" w:themeColor="text1"/>
          <w:sz w:val="28"/>
          <w:szCs w:val="28"/>
        </w:rPr>
      </w:pPr>
      <w:r w:rsidRPr="003A006E">
        <w:rPr>
          <w:rFonts w:ascii="Times New Roman" w:hAnsi="Times New Roman" w:cs="Times New Roman"/>
          <w:b/>
          <w:color w:val="000000" w:themeColor="text1"/>
          <w:sz w:val="28"/>
          <w:szCs w:val="28"/>
        </w:rPr>
        <w:t xml:space="preserve">Συνάντηση Προέδρου με Πρόεδρο ΓΣΕΒΕΕ κ. Γεώργιο Καββαθά. </w:t>
      </w:r>
    </w:p>
    <w:p w14:paraId="128BBDC9" w14:textId="77777777" w:rsidR="005E6453" w:rsidRPr="003A006E" w:rsidRDefault="005E6453" w:rsidP="003A006E">
      <w:pPr>
        <w:pStyle w:val="a3"/>
        <w:numPr>
          <w:ilvl w:val="0"/>
          <w:numId w:val="3"/>
        </w:numPr>
        <w:jc w:val="both"/>
        <w:rPr>
          <w:rFonts w:ascii="Times New Roman" w:hAnsi="Times New Roman" w:cs="Times New Roman"/>
          <w:color w:val="000000" w:themeColor="text1"/>
          <w:sz w:val="28"/>
          <w:szCs w:val="28"/>
        </w:rPr>
      </w:pPr>
      <w:r w:rsidRPr="003A006E">
        <w:rPr>
          <w:rFonts w:ascii="Times New Roman" w:hAnsi="Times New Roman" w:cs="Times New Roman"/>
          <w:color w:val="000000" w:themeColor="text1"/>
          <w:sz w:val="28"/>
          <w:szCs w:val="28"/>
        </w:rPr>
        <w:t xml:space="preserve">Θέμα της συνάντησης ήταν μεταξύ άλλων η μη αποπληρωμή των προγραμμάτων ΛΑΕΚ 2016. </w:t>
      </w:r>
    </w:p>
    <w:p w14:paraId="15FC7488" w14:textId="77777777" w:rsidR="005E6453" w:rsidRPr="003A006E" w:rsidRDefault="005E6453" w:rsidP="003A006E">
      <w:pPr>
        <w:pStyle w:val="a3"/>
        <w:ind w:left="0"/>
        <w:jc w:val="both"/>
        <w:rPr>
          <w:rFonts w:ascii="Times New Roman" w:hAnsi="Times New Roman" w:cs="Times New Roman"/>
          <w:b/>
          <w:sz w:val="28"/>
          <w:szCs w:val="28"/>
          <w:u w:val="single"/>
        </w:rPr>
      </w:pPr>
    </w:p>
    <w:p w14:paraId="0F8ABA3A" w14:textId="77777777" w:rsidR="00AE4682" w:rsidRPr="003A006E" w:rsidRDefault="00AE4682" w:rsidP="003A006E">
      <w:pPr>
        <w:jc w:val="both"/>
        <w:rPr>
          <w:rFonts w:ascii="Times New Roman" w:hAnsi="Times New Roman" w:cs="Times New Roman"/>
          <w:b/>
          <w:color w:val="000000" w:themeColor="text1"/>
          <w:sz w:val="28"/>
          <w:szCs w:val="28"/>
        </w:rPr>
      </w:pPr>
    </w:p>
    <w:p w14:paraId="5816FD10" w14:textId="77777777" w:rsidR="00AE4682" w:rsidRPr="003A006E" w:rsidRDefault="00AE4682"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 xml:space="preserve">Συνάντηση Προέδρου με κα Ελένη Σταθάτου – Προέδρου ΔΣ ΟΑΕΠ με σκοπό να συμπεριληφθούν και οι εφοδιασμοί πλοίων στην ασφάλιση πιστώσεων, όπως και στις εξαγωγές. </w:t>
      </w:r>
    </w:p>
    <w:p w14:paraId="04F73F49" w14:textId="77777777" w:rsidR="00AE4682" w:rsidRPr="003A006E" w:rsidRDefault="00AE4682"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Ο Πρόεδρος ενημέρωσε τα μέλη του Δ.Σ για τη συνάντηση που είχε με την Πρόεδρο του Δ.Σ του Οργανισμού Ασφάλισης Εξαγωγικών Πιστώσεων, στην οποία συζητήθηκαν οι δυνατότητες εφαρμογής στους εφοδιασμούς πλοίων ανάλογων εφαρμογών που ισχύουν για τις εξαγωγές.</w:t>
      </w:r>
    </w:p>
    <w:p w14:paraId="1C437949" w14:textId="77777777" w:rsidR="00AE4682" w:rsidRPr="003A006E" w:rsidRDefault="00AE4682"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 xml:space="preserve">Ο Σύλλογος εκπόνησε και έστειλε ένα σημείωμα στην κα Σταθάτου στην οποία εξηγεί ότι ο εφοδιασμός πλοίων, ακόμη και αν θεωρείται από νομική άποψη ως πράξη στο εσωτερικό της χώρας, από εμπορική άποψη είναι μία εμπορική δραστηριότητα που λειτουργεί με όρους ανάλογους με αυτούς της εξαγωγής, καθόσον τα πλοία, έχοντας τη δυνατότητα να διακινούνται εκτός της χώρας, διαπραγματεύονται τις προμήθειές τους με όρους διεθνούς </w:t>
      </w:r>
      <w:proofErr w:type="spellStart"/>
      <w:r w:rsidRPr="003A006E">
        <w:rPr>
          <w:rFonts w:ascii="Times New Roman" w:hAnsi="Times New Roman" w:cs="Times New Roman"/>
          <w:i/>
          <w:color w:val="000000" w:themeColor="text1"/>
          <w:sz w:val="28"/>
          <w:szCs w:val="28"/>
        </w:rPr>
        <w:t>άγορας</w:t>
      </w:r>
      <w:proofErr w:type="spellEnd"/>
      <w:r w:rsidRPr="003A006E">
        <w:rPr>
          <w:rFonts w:ascii="Times New Roman" w:hAnsi="Times New Roman" w:cs="Times New Roman"/>
          <w:i/>
          <w:color w:val="000000" w:themeColor="text1"/>
          <w:sz w:val="28"/>
          <w:szCs w:val="28"/>
        </w:rPr>
        <w:t>.</w:t>
      </w:r>
    </w:p>
    <w:p w14:paraId="6390ADF9" w14:textId="77777777" w:rsidR="00AE4682" w:rsidRPr="003A006E" w:rsidRDefault="00AE4682"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lastRenderedPageBreak/>
        <w:t>Θεωρούμε ότι η εφαρμογή για τους εφοδιασμούς ανάλογων με την εξαγωγή συστημάτων θα είναι προς όφελος του εμπορίου εφοδιασμού πλοίων.</w:t>
      </w:r>
    </w:p>
    <w:p w14:paraId="406F1C19" w14:textId="77777777" w:rsidR="00AE4682" w:rsidRPr="003A006E" w:rsidRDefault="00AE4682" w:rsidP="003A006E">
      <w:pPr>
        <w:pStyle w:val="a3"/>
        <w:ind w:left="0"/>
        <w:jc w:val="both"/>
        <w:rPr>
          <w:rFonts w:ascii="Times New Roman" w:hAnsi="Times New Roman" w:cs="Times New Roman"/>
          <w:b/>
          <w:sz w:val="28"/>
          <w:szCs w:val="28"/>
          <w:u w:val="single"/>
        </w:rPr>
      </w:pPr>
    </w:p>
    <w:p w14:paraId="0195C17A" w14:textId="2C43C8A0" w:rsidR="00AE4682" w:rsidRPr="003A006E" w:rsidRDefault="00AE4682" w:rsidP="003A006E">
      <w:pPr>
        <w:pStyle w:val="a3"/>
        <w:numPr>
          <w:ilvl w:val="1"/>
          <w:numId w:val="1"/>
        </w:numPr>
        <w:jc w:val="both"/>
        <w:rPr>
          <w:rFonts w:ascii="Times New Roman" w:hAnsi="Times New Roman" w:cs="Times New Roman"/>
          <w:b/>
          <w:color w:val="000000" w:themeColor="text1"/>
          <w:sz w:val="28"/>
          <w:szCs w:val="28"/>
          <w:lang w:val="en-US"/>
        </w:rPr>
      </w:pPr>
      <w:r w:rsidRPr="003A006E">
        <w:rPr>
          <w:rFonts w:ascii="Times New Roman" w:hAnsi="Times New Roman" w:cs="Times New Roman"/>
          <w:b/>
          <w:color w:val="000000" w:themeColor="text1"/>
          <w:sz w:val="28"/>
          <w:szCs w:val="28"/>
        </w:rPr>
        <w:t>Συνέδριο</w:t>
      </w:r>
      <w:r w:rsidRPr="003A006E">
        <w:rPr>
          <w:rFonts w:ascii="Times New Roman" w:hAnsi="Times New Roman" w:cs="Times New Roman"/>
          <w:b/>
          <w:color w:val="000000" w:themeColor="text1"/>
          <w:sz w:val="28"/>
          <w:szCs w:val="28"/>
          <w:lang w:val="en-US"/>
        </w:rPr>
        <w:t xml:space="preserve"> Shortsea Shipping Days 2019, </w:t>
      </w:r>
      <w:r w:rsidRPr="003A006E">
        <w:rPr>
          <w:rFonts w:ascii="Times New Roman" w:hAnsi="Times New Roman" w:cs="Times New Roman"/>
          <w:b/>
          <w:color w:val="000000" w:themeColor="text1"/>
          <w:sz w:val="28"/>
          <w:szCs w:val="28"/>
        </w:rPr>
        <w:t>με</w:t>
      </w:r>
      <w:r w:rsidR="003A006E">
        <w:rPr>
          <w:rFonts w:ascii="Times New Roman" w:hAnsi="Times New Roman" w:cs="Times New Roman"/>
          <w:b/>
          <w:color w:val="000000" w:themeColor="text1"/>
          <w:sz w:val="28"/>
          <w:szCs w:val="28"/>
          <w:lang w:val="en-US"/>
        </w:rPr>
        <w:t xml:space="preserve"> </w:t>
      </w:r>
      <w:r w:rsidRPr="003A006E">
        <w:rPr>
          <w:rFonts w:ascii="Times New Roman" w:hAnsi="Times New Roman" w:cs="Times New Roman"/>
          <w:b/>
          <w:color w:val="000000" w:themeColor="text1"/>
          <w:sz w:val="28"/>
          <w:szCs w:val="28"/>
        </w:rPr>
        <w:t>τίτλο</w:t>
      </w:r>
      <w:r w:rsidRPr="003A006E">
        <w:rPr>
          <w:rFonts w:ascii="Times New Roman" w:hAnsi="Times New Roman" w:cs="Times New Roman"/>
          <w:b/>
          <w:color w:val="000000" w:themeColor="text1"/>
          <w:sz w:val="28"/>
          <w:szCs w:val="28"/>
          <w:lang w:val="en-US"/>
        </w:rPr>
        <w:t xml:space="preserve"> Shortsea Shipping Challenges Ahead.</w:t>
      </w:r>
    </w:p>
    <w:p w14:paraId="692C295A" w14:textId="77777777" w:rsidR="00AE4682" w:rsidRPr="003A006E" w:rsidRDefault="00AE4682" w:rsidP="003A006E">
      <w:pPr>
        <w:spacing w:line="360" w:lineRule="auto"/>
        <w:jc w:val="both"/>
        <w:rPr>
          <w:rFonts w:ascii="Times New Roman" w:hAnsi="Times New Roman" w:cs="Times New Roman"/>
          <w:sz w:val="28"/>
          <w:szCs w:val="28"/>
        </w:rPr>
      </w:pPr>
      <w:r w:rsidRPr="003A006E">
        <w:rPr>
          <w:rFonts w:ascii="Times New Roman" w:hAnsi="Times New Roman" w:cs="Times New Roman"/>
          <w:sz w:val="28"/>
          <w:szCs w:val="28"/>
        </w:rPr>
        <w:t>Τα καίρια σημεία του συνεδρίου ήταν τα ακόλουθα:</w:t>
      </w:r>
    </w:p>
    <w:p w14:paraId="5E3B5F33" w14:textId="77777777" w:rsidR="00AE4682" w:rsidRPr="003A006E" w:rsidRDefault="00AE4682" w:rsidP="003A006E">
      <w:pPr>
        <w:spacing w:line="360" w:lineRule="auto"/>
        <w:jc w:val="both"/>
        <w:rPr>
          <w:rFonts w:ascii="Times New Roman" w:hAnsi="Times New Roman" w:cs="Times New Roman"/>
          <w:sz w:val="28"/>
          <w:szCs w:val="28"/>
        </w:rPr>
      </w:pPr>
      <w:r w:rsidRPr="003A006E">
        <w:rPr>
          <w:rFonts w:ascii="Times New Roman" w:hAnsi="Times New Roman" w:cs="Times New Roman"/>
          <w:sz w:val="28"/>
          <w:szCs w:val="28"/>
        </w:rPr>
        <w:t xml:space="preserve">Ο ρόλος της Ναυτιλίας Μικρών Αποστάσεων (ΝΜΑ) είναι καθοριστικός στην επίτευξη του στόχου των μεταφορών της Ε.Ε. για μείωση κατά 60 % των εκπομπών αερίων θερμοκηπίου που παράγονται από τις μεταφορές μέχρι το 2050 και η μετατόπιση του 30% των οδικών εμπορευματικών μεταφορών σε απόσταση άνω των 300 χιλιομέτρων σε άλλους τρόπους μεταφοράς μέχρι το 2030. </w:t>
      </w:r>
    </w:p>
    <w:p w14:paraId="26C01659" w14:textId="1A5F339B" w:rsidR="00AE4682" w:rsidRPr="003A006E" w:rsidRDefault="00AE4682" w:rsidP="003A006E">
      <w:pPr>
        <w:spacing w:line="360" w:lineRule="auto"/>
        <w:jc w:val="both"/>
        <w:rPr>
          <w:rFonts w:ascii="Times New Roman" w:hAnsi="Times New Roman" w:cs="Times New Roman"/>
          <w:sz w:val="28"/>
          <w:szCs w:val="28"/>
        </w:rPr>
      </w:pPr>
      <w:r w:rsidRPr="003A006E">
        <w:rPr>
          <w:rFonts w:ascii="Times New Roman" w:hAnsi="Times New Roman" w:cs="Times New Roman"/>
          <w:sz w:val="28"/>
          <w:szCs w:val="28"/>
        </w:rPr>
        <w:t>Απαιτείται ωστόσο η διαμόρφωση μιας ολοκληρωμένης πολιτικής για την ενίσχυση της ανταγωνιστικότητας της Ευρωπαϊκής Ναυτιλίας Μικρών Αποστάσεων και της συμβολής της στη συνοχή και την οικονομική ανάπτυξη της Ε.Ε. . Πέραν αυτού η εφαρμογή της νέας Ενιαίας Ναυτιλιακής Θυρίδας (</w:t>
      </w:r>
      <w:r w:rsidRPr="003A006E">
        <w:rPr>
          <w:rFonts w:ascii="Times New Roman" w:hAnsi="Times New Roman" w:cs="Times New Roman"/>
          <w:sz w:val="28"/>
          <w:szCs w:val="28"/>
          <w:lang w:val="en-US"/>
        </w:rPr>
        <w:t>European</w:t>
      </w:r>
      <w:r w:rsidR="003A006E" w:rsidRPr="003A006E">
        <w:rPr>
          <w:rFonts w:ascii="Times New Roman" w:hAnsi="Times New Roman" w:cs="Times New Roman"/>
          <w:sz w:val="28"/>
          <w:szCs w:val="28"/>
        </w:rPr>
        <w:t xml:space="preserve"> </w:t>
      </w:r>
      <w:r w:rsidRPr="003A006E">
        <w:rPr>
          <w:rFonts w:ascii="Times New Roman" w:hAnsi="Times New Roman" w:cs="Times New Roman"/>
          <w:sz w:val="28"/>
          <w:szCs w:val="28"/>
          <w:lang w:val="en-US"/>
        </w:rPr>
        <w:t>Maritime</w:t>
      </w:r>
      <w:r w:rsidR="003A006E" w:rsidRPr="003A006E">
        <w:rPr>
          <w:rFonts w:ascii="Times New Roman" w:hAnsi="Times New Roman" w:cs="Times New Roman"/>
          <w:sz w:val="28"/>
          <w:szCs w:val="28"/>
        </w:rPr>
        <w:t xml:space="preserve"> </w:t>
      </w:r>
      <w:r w:rsidRPr="003A006E">
        <w:rPr>
          <w:rFonts w:ascii="Times New Roman" w:hAnsi="Times New Roman" w:cs="Times New Roman"/>
          <w:sz w:val="28"/>
          <w:szCs w:val="28"/>
          <w:lang w:val="en-US"/>
        </w:rPr>
        <w:t>Single</w:t>
      </w:r>
      <w:r w:rsidR="003A006E" w:rsidRPr="003A006E">
        <w:rPr>
          <w:rFonts w:ascii="Times New Roman" w:hAnsi="Times New Roman" w:cs="Times New Roman"/>
          <w:sz w:val="28"/>
          <w:szCs w:val="28"/>
        </w:rPr>
        <w:t xml:space="preserve"> </w:t>
      </w:r>
      <w:r w:rsidRPr="003A006E">
        <w:rPr>
          <w:rFonts w:ascii="Times New Roman" w:hAnsi="Times New Roman" w:cs="Times New Roman"/>
          <w:sz w:val="28"/>
          <w:szCs w:val="28"/>
          <w:lang w:val="en-US"/>
        </w:rPr>
        <w:t>Window</w:t>
      </w:r>
      <w:r w:rsidRPr="003A006E">
        <w:rPr>
          <w:rFonts w:ascii="Times New Roman" w:hAnsi="Times New Roman" w:cs="Times New Roman"/>
          <w:sz w:val="28"/>
          <w:szCs w:val="28"/>
        </w:rPr>
        <w:t xml:space="preserve">), σύμφωνα με την COM(2018) 278 </w:t>
      </w:r>
      <w:proofErr w:type="spellStart"/>
      <w:r w:rsidRPr="003A006E">
        <w:rPr>
          <w:rFonts w:ascii="Times New Roman" w:hAnsi="Times New Roman" w:cs="Times New Roman"/>
          <w:sz w:val="28"/>
          <w:szCs w:val="28"/>
        </w:rPr>
        <w:t>final</w:t>
      </w:r>
      <w:proofErr w:type="spellEnd"/>
      <w:r w:rsidRPr="003A006E">
        <w:rPr>
          <w:rFonts w:ascii="Times New Roman" w:hAnsi="Times New Roman" w:cs="Times New Roman"/>
          <w:sz w:val="28"/>
          <w:szCs w:val="28"/>
        </w:rPr>
        <w:t xml:space="preserve"> 2018/0139 (COD) 17/5/18 για τη θέσπιση ευρωπαϊκού περιβάλλοντος ναυτιλιακής ενιαίας θυρίδας(κατάργηση της οδηγίας 2010/65/ΕΕ), αναμένεται να μειώσει τη γραφειοκρατία στους ευρωπαϊκούς λιμένες, να τονώσει την αποδοτικότητα και την ανταγωνιστικότητα των θαλάσσιων μεταφορών με πιθανό αποτέλεσμα μια ελαφρά αλλαγή ανάμεσα στους τρόπους μεταφοράς (από οδικές σε υδάτινες μεταφορές). </w:t>
      </w:r>
    </w:p>
    <w:p w14:paraId="3226209C" w14:textId="77777777" w:rsidR="00AE4682" w:rsidRPr="003A006E" w:rsidRDefault="00AE4682" w:rsidP="003A006E">
      <w:pPr>
        <w:pStyle w:val="a3"/>
        <w:ind w:left="0"/>
        <w:jc w:val="both"/>
        <w:rPr>
          <w:rFonts w:ascii="Times New Roman" w:hAnsi="Times New Roman" w:cs="Times New Roman"/>
          <w:b/>
          <w:sz w:val="28"/>
          <w:szCs w:val="28"/>
          <w:u w:val="single"/>
        </w:rPr>
      </w:pPr>
    </w:p>
    <w:p w14:paraId="7BBDD710" w14:textId="77777777" w:rsidR="00AE4682" w:rsidRPr="003A006E" w:rsidRDefault="00AE4682"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 xml:space="preserve">Επίσημη Συνέντευξη για την 1η Διεθνή  Έκθεση Θεματικού Τουρισμού (Εναλλακτικού Τουρισμού)Γαστρονομίας και Οίνου. </w:t>
      </w:r>
    </w:p>
    <w:p w14:paraId="3CF06B36" w14:textId="77777777" w:rsidR="00AE4682" w:rsidRPr="003A006E" w:rsidRDefault="00AE4682" w:rsidP="003A006E">
      <w:pPr>
        <w:pStyle w:val="a3"/>
        <w:jc w:val="both"/>
        <w:rPr>
          <w:rFonts w:ascii="Times New Roman" w:hAnsi="Times New Roman" w:cs="Times New Roman"/>
          <w:b/>
          <w:color w:val="000000" w:themeColor="text1"/>
          <w:sz w:val="28"/>
          <w:szCs w:val="28"/>
        </w:rPr>
      </w:pPr>
    </w:p>
    <w:p w14:paraId="6E4DCDC2" w14:textId="2DDA3447" w:rsidR="00AE4682" w:rsidRPr="003A006E" w:rsidRDefault="00AE4682" w:rsidP="003A006E">
      <w:pPr>
        <w:pStyle w:val="a3"/>
        <w:ind w:left="0"/>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lastRenderedPageBreak/>
        <w:t xml:space="preserve">Στην Διεθνή Έκθεση Θεματικού Τουρισμού γίνεται προσπάθεια ανάπτυξης του τουρισμού πέραν των παραδοσιακών τουριστικών περιοχών, όπως είναι οι περιοχές που διαθέτουν άλλες φυσικές ομορφιές (όπως </w:t>
      </w:r>
      <w:r w:rsidR="003A006E" w:rsidRPr="003A006E">
        <w:rPr>
          <w:rFonts w:ascii="Times New Roman" w:hAnsi="Times New Roman" w:cs="Times New Roman"/>
          <w:i/>
          <w:color w:val="000000" w:themeColor="text1"/>
          <w:sz w:val="28"/>
          <w:szCs w:val="28"/>
        </w:rPr>
        <w:t>καταρράκτες</w:t>
      </w:r>
      <w:r w:rsidRPr="003A006E">
        <w:rPr>
          <w:rFonts w:ascii="Times New Roman" w:hAnsi="Times New Roman" w:cs="Times New Roman"/>
          <w:i/>
          <w:color w:val="000000" w:themeColor="text1"/>
          <w:sz w:val="28"/>
          <w:szCs w:val="28"/>
        </w:rPr>
        <w:t xml:space="preserve">, φαράγγια, ποτάμια </w:t>
      </w:r>
      <w:r w:rsidR="003A006E" w:rsidRPr="003A006E">
        <w:rPr>
          <w:rFonts w:ascii="Times New Roman" w:hAnsi="Times New Roman" w:cs="Times New Roman"/>
          <w:i/>
          <w:color w:val="000000" w:themeColor="text1"/>
          <w:sz w:val="28"/>
          <w:szCs w:val="28"/>
        </w:rPr>
        <w:t>κ.λπ.</w:t>
      </w:r>
      <w:r w:rsidRPr="003A006E">
        <w:rPr>
          <w:rFonts w:ascii="Times New Roman" w:hAnsi="Times New Roman" w:cs="Times New Roman"/>
          <w:i/>
          <w:color w:val="000000" w:themeColor="text1"/>
          <w:sz w:val="28"/>
          <w:szCs w:val="28"/>
        </w:rPr>
        <w:t>), στα οποία όμως αναπτύσσονται και άλλες δραστηριότητες όπως είναι η γαστρονομία, ο χορός κλπ.. Παράλληλα, ο Πρόεδρος πρότεινε στα μέλη του Δ.Σ. να επισκεφθούν την έκθεση, ούτως ώστε να λάβουν μια πλήρη εικόνα για τα πεπραγμένα της εν λόγω έκθεσης και τα οφέλη που ενδεχομένως θα τους προσδώσει σε περίπτωση επιθυμίας τους να συμμετάσχουν ως εκθέτες.</w:t>
      </w:r>
    </w:p>
    <w:p w14:paraId="39DB6ED5" w14:textId="77777777" w:rsidR="00AE4682" w:rsidRPr="003A006E" w:rsidRDefault="00AE4682" w:rsidP="003A006E">
      <w:pPr>
        <w:pStyle w:val="a3"/>
        <w:ind w:left="0"/>
        <w:jc w:val="both"/>
        <w:rPr>
          <w:rFonts w:ascii="Times New Roman" w:hAnsi="Times New Roman" w:cs="Times New Roman"/>
          <w:i/>
          <w:color w:val="000000" w:themeColor="text1"/>
          <w:sz w:val="28"/>
          <w:szCs w:val="28"/>
        </w:rPr>
      </w:pPr>
    </w:p>
    <w:p w14:paraId="3237B5D3" w14:textId="77777777" w:rsidR="00AE4682" w:rsidRPr="003A006E" w:rsidRDefault="00AE4682" w:rsidP="003A006E">
      <w:pPr>
        <w:pStyle w:val="a3"/>
        <w:ind w:left="0"/>
        <w:jc w:val="both"/>
        <w:rPr>
          <w:rFonts w:ascii="Times New Roman" w:hAnsi="Times New Roman" w:cs="Times New Roman"/>
          <w:b/>
          <w:sz w:val="28"/>
          <w:szCs w:val="28"/>
          <w:u w:val="single"/>
        </w:rPr>
      </w:pPr>
    </w:p>
    <w:p w14:paraId="1E472E54" w14:textId="77777777" w:rsidR="005E6453" w:rsidRPr="003A006E" w:rsidRDefault="005E6453" w:rsidP="003A006E">
      <w:pPr>
        <w:pStyle w:val="a3"/>
        <w:ind w:left="0"/>
        <w:jc w:val="both"/>
        <w:rPr>
          <w:rFonts w:ascii="Times New Roman" w:hAnsi="Times New Roman" w:cs="Times New Roman"/>
          <w:b/>
          <w:sz w:val="28"/>
          <w:szCs w:val="28"/>
          <w:u w:val="single"/>
        </w:rPr>
      </w:pPr>
    </w:p>
    <w:p w14:paraId="2BC91BB7" w14:textId="77777777" w:rsidR="005E6453" w:rsidRPr="003A006E" w:rsidRDefault="005E6453" w:rsidP="003A006E">
      <w:pPr>
        <w:pStyle w:val="a3"/>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200" w:line="276" w:lineRule="auto"/>
        <w:jc w:val="both"/>
        <w:rPr>
          <w:rFonts w:ascii="Times New Roman" w:hAnsi="Times New Roman" w:cs="Times New Roman"/>
          <w:b/>
          <w:sz w:val="28"/>
          <w:szCs w:val="28"/>
          <w:u w:val="single"/>
        </w:rPr>
      </w:pPr>
      <w:r w:rsidRPr="003A006E">
        <w:rPr>
          <w:rFonts w:ascii="Times New Roman" w:hAnsi="Times New Roman" w:cs="Times New Roman"/>
          <w:b/>
          <w:sz w:val="28"/>
          <w:szCs w:val="28"/>
        </w:rPr>
        <w:t>ΘΕΜΑΤΑ ΠΡΟΣ ΕΝΗΜΕΡΩΣΗ</w:t>
      </w:r>
    </w:p>
    <w:p w14:paraId="5D391518" w14:textId="77777777" w:rsidR="005E6453" w:rsidRPr="003A006E" w:rsidRDefault="005E6453" w:rsidP="003A006E">
      <w:pPr>
        <w:pStyle w:val="a3"/>
        <w:ind w:left="0"/>
        <w:jc w:val="both"/>
        <w:rPr>
          <w:rFonts w:ascii="Times New Roman" w:hAnsi="Times New Roman" w:cs="Times New Roman"/>
          <w:b/>
          <w:sz w:val="28"/>
          <w:szCs w:val="28"/>
          <w:u w:val="single"/>
          <w:lang w:val="en-US"/>
        </w:rPr>
      </w:pPr>
    </w:p>
    <w:p w14:paraId="71EB1CD9" w14:textId="77777777" w:rsidR="005E6453" w:rsidRPr="003A006E" w:rsidRDefault="005E6453" w:rsidP="003A006E">
      <w:pPr>
        <w:pStyle w:val="a3"/>
        <w:ind w:left="0"/>
        <w:jc w:val="both"/>
        <w:rPr>
          <w:rFonts w:ascii="Times New Roman" w:hAnsi="Times New Roman" w:cs="Times New Roman"/>
          <w:b/>
          <w:sz w:val="28"/>
          <w:szCs w:val="28"/>
          <w:u w:val="single"/>
          <w:lang w:val="en-US"/>
        </w:rPr>
      </w:pPr>
    </w:p>
    <w:p w14:paraId="63BE9695" w14:textId="77777777" w:rsidR="005E6453" w:rsidRPr="003A006E" w:rsidRDefault="005E6453" w:rsidP="003A006E">
      <w:pPr>
        <w:pStyle w:val="a3"/>
        <w:numPr>
          <w:ilvl w:val="1"/>
          <w:numId w:val="1"/>
        </w:numPr>
        <w:jc w:val="both"/>
        <w:rPr>
          <w:rFonts w:ascii="Times New Roman" w:hAnsi="Times New Roman" w:cs="Times New Roman"/>
          <w:sz w:val="28"/>
          <w:szCs w:val="28"/>
        </w:rPr>
      </w:pPr>
      <w:r w:rsidRPr="003A006E">
        <w:rPr>
          <w:rFonts w:ascii="Times New Roman" w:hAnsi="Times New Roman" w:cs="Times New Roman"/>
          <w:sz w:val="28"/>
          <w:szCs w:val="28"/>
        </w:rPr>
        <w:t>ΔΩΡΕΑ ΣΧΟΛΙΚΟΥ ΛΕΩΦΟΡΕΙΟΥ ΣΤΑ ΕΚΠΑΙΔΕΥΤΗΡΙΑ ΜΗΤΡΟΠΟΛΗΣ ΠΕΙΡΑΙΩΣ</w:t>
      </w:r>
    </w:p>
    <w:p w14:paraId="21A3C5BF" w14:textId="43F007EF" w:rsidR="005E6453" w:rsidRPr="003A006E" w:rsidRDefault="005E6453" w:rsidP="003A006E">
      <w:pPr>
        <w:ind w:left="360"/>
        <w:jc w:val="both"/>
        <w:rPr>
          <w:rFonts w:ascii="Times New Roman" w:hAnsi="Times New Roman" w:cs="Times New Roman"/>
          <w:sz w:val="28"/>
          <w:szCs w:val="28"/>
        </w:rPr>
      </w:pPr>
      <w:r w:rsidRPr="003A006E">
        <w:rPr>
          <w:rFonts w:ascii="Times New Roman" w:hAnsi="Times New Roman" w:cs="Times New Roman"/>
          <w:sz w:val="28"/>
          <w:szCs w:val="28"/>
        </w:rPr>
        <w:t>Τη  Δευτέρα 20/5 κατά τη συνεδρίαση του ΔΣ του ΕΒΕΠ οργανώθηκε τελετή παράδοσης -  παραλαβής σχολικού λεωφορείου στα εκπαιδευτήρια της Μητροπόλεως Πειραιώς, παρόντος του Μητροπολίτη Πειραιά κ. Σεραφείμ</w:t>
      </w:r>
      <w:r w:rsidR="00361A95" w:rsidRPr="00361A95">
        <w:rPr>
          <w:rFonts w:ascii="Times New Roman" w:hAnsi="Times New Roman" w:cs="Times New Roman"/>
          <w:sz w:val="28"/>
          <w:szCs w:val="28"/>
        </w:rPr>
        <w:t xml:space="preserve"> </w:t>
      </w:r>
      <w:r w:rsidRPr="003A006E">
        <w:rPr>
          <w:rFonts w:ascii="Times New Roman" w:hAnsi="Times New Roman" w:cs="Times New Roman"/>
          <w:sz w:val="28"/>
          <w:szCs w:val="28"/>
        </w:rPr>
        <w:t>και συντάχθηκε σχετικό πρωτόκολλο παράδοσης - παραλαβής.</w:t>
      </w:r>
    </w:p>
    <w:p w14:paraId="22E5EE48" w14:textId="02E5C62B" w:rsidR="005E6453" w:rsidRPr="003A006E" w:rsidRDefault="005E6453" w:rsidP="003A006E">
      <w:pPr>
        <w:jc w:val="both"/>
        <w:rPr>
          <w:rFonts w:ascii="Times New Roman" w:hAnsi="Times New Roman" w:cs="Times New Roman"/>
          <w:sz w:val="28"/>
          <w:szCs w:val="28"/>
        </w:rPr>
      </w:pPr>
      <w:r w:rsidRPr="003A006E">
        <w:rPr>
          <w:rFonts w:ascii="Times New Roman" w:hAnsi="Times New Roman" w:cs="Times New Roman"/>
          <w:sz w:val="28"/>
          <w:szCs w:val="28"/>
        </w:rPr>
        <w:t>Η παράδοση του σχολικού ήταν αποτέλεσμα της πρωτοβουλίας του ΕΒΕΠ και της οικονομικής ενίσχυσης των φορέων του Πειραιά,</w:t>
      </w:r>
      <w:r w:rsidR="00361A95" w:rsidRPr="00361A95">
        <w:rPr>
          <w:rFonts w:ascii="Times New Roman" w:hAnsi="Times New Roman" w:cs="Times New Roman"/>
          <w:sz w:val="28"/>
          <w:szCs w:val="28"/>
        </w:rPr>
        <w:t xml:space="preserve"> </w:t>
      </w:r>
      <w:r w:rsidRPr="003A006E">
        <w:rPr>
          <w:rFonts w:ascii="Times New Roman" w:hAnsi="Times New Roman" w:cs="Times New Roman"/>
          <w:sz w:val="28"/>
          <w:szCs w:val="28"/>
        </w:rPr>
        <w:t>μεταξύ αυτών και του ΠΑΝΕΛΛΗΝΙΟΥ ΣΥΛΛΟΓΟΥ ΕΦΟΔΙΑΣΤΩΝ ΠΛΟΙΩΝ ΚΑΙ ΕΞΑΓΩΓΕΩΝ (ΠΣΕΠΕ), τον οποίο εκπροσώπησε ο Πρόεδρος του ΠΣΕΠΕ κ.</w:t>
      </w:r>
      <w:r w:rsidR="00361A95" w:rsidRPr="00361A95">
        <w:rPr>
          <w:rFonts w:ascii="Times New Roman" w:hAnsi="Times New Roman" w:cs="Times New Roman"/>
          <w:sz w:val="28"/>
          <w:szCs w:val="28"/>
        </w:rPr>
        <w:t xml:space="preserve"> </w:t>
      </w:r>
      <w:r w:rsidRPr="003A006E">
        <w:rPr>
          <w:rFonts w:ascii="Times New Roman" w:hAnsi="Times New Roman" w:cs="Times New Roman"/>
          <w:sz w:val="28"/>
          <w:szCs w:val="28"/>
        </w:rPr>
        <w:t>Νικόλαος Μαυρίκος.</w:t>
      </w:r>
    </w:p>
    <w:p w14:paraId="28AD1D33" w14:textId="77777777" w:rsidR="005E6453" w:rsidRPr="003A006E" w:rsidRDefault="005E6453" w:rsidP="003A006E">
      <w:pPr>
        <w:pStyle w:val="a3"/>
        <w:ind w:left="1080"/>
        <w:jc w:val="both"/>
        <w:rPr>
          <w:rFonts w:ascii="Times New Roman" w:hAnsi="Times New Roman" w:cs="Times New Roman"/>
          <w:sz w:val="28"/>
          <w:szCs w:val="28"/>
        </w:rPr>
      </w:pPr>
    </w:p>
    <w:p w14:paraId="1445E31B" w14:textId="77777777" w:rsidR="005E6453" w:rsidRPr="003A006E" w:rsidRDefault="005E6453" w:rsidP="003A006E">
      <w:pPr>
        <w:pStyle w:val="a3"/>
        <w:ind w:left="1080"/>
        <w:jc w:val="both"/>
        <w:rPr>
          <w:rFonts w:ascii="Times New Roman" w:hAnsi="Times New Roman" w:cs="Times New Roman"/>
          <w:sz w:val="28"/>
          <w:szCs w:val="28"/>
        </w:rPr>
      </w:pPr>
    </w:p>
    <w:p w14:paraId="5826316A" w14:textId="77777777" w:rsidR="005E6453" w:rsidRPr="003A006E" w:rsidRDefault="005E6453"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Απόφαση ένταξης ΠΣΕΠΕ  2700,882,Α3 19.4.19 στην πράξη με τίτλο "Κατάρτιση και πιστοποίηση γνώσεων και δεξιοτήτων εργαζομένων για την απόκτηση νέων γνώσεων, δεξιοτήτων και ικανοτήτων σε ειδικότητες Εφοδιαστικής Αλυσίδας" με κωδ. ΟΠΣ 5035177.</w:t>
      </w:r>
      <w:r w:rsidRPr="003A006E">
        <w:rPr>
          <w:rFonts w:ascii="Times New Roman" w:hAnsi="Times New Roman" w:cs="Times New Roman"/>
          <w:i/>
          <w:color w:val="000000" w:themeColor="text1"/>
          <w:sz w:val="28"/>
          <w:szCs w:val="28"/>
        </w:rPr>
        <w:t>(1045 εργαζομένων) (8 υποέργα)</w:t>
      </w:r>
    </w:p>
    <w:p w14:paraId="2F7F2E4C" w14:textId="77777777" w:rsidR="005E6453" w:rsidRPr="003A006E" w:rsidRDefault="005E6453"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Θα γίνει ενημερωτική συνάντηση με τα στελέχη για τις λεπτομέρειες του προγράμματος.</w:t>
      </w:r>
    </w:p>
    <w:p w14:paraId="3D1FF5D9" w14:textId="77777777" w:rsidR="005E6453" w:rsidRPr="003A006E" w:rsidRDefault="005E6453" w:rsidP="003A006E">
      <w:pPr>
        <w:pStyle w:val="a3"/>
        <w:ind w:left="0"/>
        <w:jc w:val="both"/>
        <w:rPr>
          <w:rFonts w:ascii="Times New Roman" w:hAnsi="Times New Roman" w:cs="Times New Roman"/>
          <w:b/>
          <w:sz w:val="28"/>
          <w:szCs w:val="28"/>
          <w:u w:val="single"/>
        </w:rPr>
      </w:pPr>
    </w:p>
    <w:p w14:paraId="0E275050" w14:textId="77777777" w:rsidR="005E6453" w:rsidRPr="003A006E" w:rsidRDefault="005E6453" w:rsidP="003A006E">
      <w:pPr>
        <w:pStyle w:val="a3"/>
        <w:numPr>
          <w:ilvl w:val="1"/>
          <w:numId w:val="1"/>
        </w:numPr>
        <w:jc w:val="both"/>
        <w:rPr>
          <w:rFonts w:ascii="Times New Roman" w:hAnsi="Times New Roman" w:cs="Times New Roman"/>
          <w:b/>
          <w:sz w:val="28"/>
          <w:szCs w:val="28"/>
        </w:rPr>
      </w:pPr>
      <w:r w:rsidRPr="003A006E">
        <w:rPr>
          <w:rFonts w:ascii="Times New Roman" w:hAnsi="Times New Roman" w:cs="Times New Roman"/>
          <w:b/>
          <w:sz w:val="28"/>
          <w:szCs w:val="28"/>
        </w:rPr>
        <w:t>Εφαρμογή της αριθ. Α. 1179/25-4-2019 Απόφασης Δ. ΑΑΔΕ για την τροποποίηση της αριθ. Π 8271/1987 ΑΥΟ σχετικά με τον εφοδιασμό πλοίων γραμμών εσωτερικού με απαλλαγή ΦΠΑ.</w:t>
      </w:r>
    </w:p>
    <w:p w14:paraId="1540D5AC" w14:textId="77777777" w:rsidR="005E6453" w:rsidRPr="003A006E" w:rsidRDefault="005E6453" w:rsidP="003A006E">
      <w:pPr>
        <w:pStyle w:val="a3"/>
        <w:numPr>
          <w:ilvl w:val="0"/>
          <w:numId w:val="3"/>
        </w:numPr>
        <w:jc w:val="both"/>
        <w:rPr>
          <w:rFonts w:ascii="Times New Roman" w:hAnsi="Times New Roman" w:cs="Times New Roman"/>
          <w:bCs/>
          <w:color w:val="000000" w:themeColor="text1"/>
          <w:sz w:val="28"/>
          <w:szCs w:val="28"/>
        </w:rPr>
      </w:pPr>
      <w:r w:rsidRPr="003A006E">
        <w:rPr>
          <w:rFonts w:ascii="Times New Roman" w:hAnsi="Times New Roman" w:cs="Times New Roman"/>
          <w:bCs/>
          <w:color w:val="000000" w:themeColor="text1"/>
          <w:sz w:val="28"/>
          <w:szCs w:val="28"/>
        </w:rPr>
        <w:t xml:space="preserve">Επιστολή ΠΣΕΠΕ 906/7.6.19 με την οποία ζητούμε να δοθούν διευκρινήσεις ως προς την εφαρμογή της εν λόγω απόφασης. </w:t>
      </w:r>
    </w:p>
    <w:p w14:paraId="7351DB55" w14:textId="77777777" w:rsidR="005E6453" w:rsidRPr="003A006E" w:rsidRDefault="005E6453"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 xml:space="preserve">Με την ως άνω Απόφαση τροποποιείται η αριθ. Π. 8271/1987 ΑΥΟ και  ορίζεται ότι από 3/6/2019  για τον εφοδιασμό πλοίων γραμμών εσωτερικού με είδη που απαλλάσσονται από ΦΠΑ(υλικά) σύμφωνα με το άρθρο 27 του Κώδικα ΦΠΑ, θα πρέπει να εφαρμόζεται τελωνειακή διαδικασία με κατάθεση διασάφησης εξαγωγής και όχι η διαδικασία με το Δελτίο αγοράς που ισχύει μέχρι σήμερα. </w:t>
      </w:r>
    </w:p>
    <w:p w14:paraId="26584065" w14:textId="77777777" w:rsidR="005E6453" w:rsidRPr="003A006E" w:rsidRDefault="005E6453"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Με την ως άνω επιστολή ζητήθηκε να διευκρινισθεί ότι η απλουστευμένη διαδικασία με ΔΠΕ που προβλέπεται από την αριθ. Τ. 1940/03 ΑΥΟ εφαρμόζεται και στον εφοδιασμό πλοίων γραμμών εσωτερικού, ώστε να γίνεται ευκολότερα ο εφοδιασμός πλοίων γραμμών εσωτερικού.</w:t>
      </w:r>
    </w:p>
    <w:p w14:paraId="22AB278D" w14:textId="77777777" w:rsidR="005E6453" w:rsidRPr="003A006E" w:rsidRDefault="005E6453" w:rsidP="003A006E">
      <w:pPr>
        <w:jc w:val="both"/>
        <w:rPr>
          <w:rFonts w:ascii="Times New Roman" w:hAnsi="Times New Roman" w:cs="Times New Roman"/>
          <w:sz w:val="28"/>
          <w:szCs w:val="28"/>
        </w:rPr>
      </w:pPr>
    </w:p>
    <w:p w14:paraId="1B19234B" w14:textId="77777777" w:rsidR="005E6453" w:rsidRPr="003A006E" w:rsidRDefault="005E6453"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 xml:space="preserve">ΙΧΝΗΛΑΣΙΜΟΤΗΤΑ ΚΑΠΝΙΚΩΝ ΠΡΟΪΟΝΤΩΝ – ΕΦΑΡΜΟΓΗ ΑΠΟ 20/5/19. </w:t>
      </w:r>
    </w:p>
    <w:p w14:paraId="736FF17B" w14:textId="77777777" w:rsidR="005E6453" w:rsidRPr="003A006E" w:rsidRDefault="005E6453" w:rsidP="003A006E">
      <w:pPr>
        <w:jc w:val="both"/>
        <w:rPr>
          <w:rFonts w:ascii="Times New Roman" w:hAnsi="Times New Roman" w:cs="Times New Roman"/>
          <w:bCs/>
          <w:color w:val="000000" w:themeColor="text1"/>
          <w:sz w:val="28"/>
          <w:szCs w:val="28"/>
        </w:rPr>
      </w:pPr>
      <w:r w:rsidRPr="003A006E">
        <w:rPr>
          <w:rFonts w:ascii="Times New Roman" w:hAnsi="Times New Roman" w:cs="Times New Roman"/>
          <w:bCs/>
          <w:color w:val="000000" w:themeColor="text1"/>
          <w:sz w:val="28"/>
          <w:szCs w:val="28"/>
        </w:rPr>
        <w:t>Επιστολή ΠΣΕΠΕ 900/30.5.19 προς Γ.Γ.Π.Σ. ζητώντας διευκρινήσεις αναφορικά με τον τρόπο εφαρμογής της ιχνηλασιμότητας καπνικών προϊόντων κατά τον εφοδιασμό πλοίων γραμμών εξωτερικού και πλοιοκτητριών εταιρειών Τρίτων Χωρών, οι οποίες δεν έχουν Α.Φ.Μ..</w:t>
      </w:r>
    </w:p>
    <w:p w14:paraId="288FE269" w14:textId="707A507F" w:rsidR="005E6453" w:rsidRDefault="005E6453" w:rsidP="003A006E">
      <w:pPr>
        <w:jc w:val="both"/>
        <w:rPr>
          <w:rFonts w:ascii="Times New Roman" w:hAnsi="Times New Roman" w:cs="Times New Roman"/>
          <w:bCs/>
          <w:color w:val="000000" w:themeColor="text1"/>
          <w:sz w:val="28"/>
          <w:szCs w:val="28"/>
        </w:rPr>
      </w:pPr>
    </w:p>
    <w:p w14:paraId="1F6F1558" w14:textId="03929887" w:rsidR="003A006E" w:rsidRDefault="003A006E" w:rsidP="003A006E">
      <w:pPr>
        <w:jc w:val="both"/>
        <w:rPr>
          <w:rFonts w:ascii="Times New Roman" w:hAnsi="Times New Roman" w:cs="Times New Roman"/>
          <w:bCs/>
          <w:color w:val="000000" w:themeColor="text1"/>
          <w:sz w:val="28"/>
          <w:szCs w:val="28"/>
        </w:rPr>
      </w:pPr>
    </w:p>
    <w:p w14:paraId="29F2386E" w14:textId="77777777" w:rsidR="003A006E" w:rsidRPr="003A006E" w:rsidRDefault="003A006E" w:rsidP="003A006E">
      <w:pPr>
        <w:jc w:val="both"/>
        <w:rPr>
          <w:rFonts w:ascii="Times New Roman" w:hAnsi="Times New Roman" w:cs="Times New Roman"/>
          <w:bCs/>
          <w:color w:val="000000" w:themeColor="text1"/>
          <w:sz w:val="28"/>
          <w:szCs w:val="28"/>
        </w:rPr>
      </w:pPr>
    </w:p>
    <w:p w14:paraId="32EDB12F" w14:textId="77777777" w:rsidR="005E6453" w:rsidRPr="003A006E" w:rsidRDefault="005E6453"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ΔΕΟΥΣΑ ΕΠΙΜΕΛΕΙΑ ΚΑΠΝΙΚΩΝ ΠΡΟΪΟΝΤΩΝ.</w:t>
      </w:r>
    </w:p>
    <w:p w14:paraId="63B32626" w14:textId="77777777" w:rsidR="005E6453" w:rsidRPr="003A006E" w:rsidRDefault="005E6453" w:rsidP="003A006E">
      <w:pPr>
        <w:pStyle w:val="a3"/>
        <w:numPr>
          <w:ilvl w:val="0"/>
          <w:numId w:val="3"/>
        </w:numPr>
        <w:jc w:val="both"/>
        <w:rPr>
          <w:rFonts w:ascii="Times New Roman" w:hAnsi="Times New Roman" w:cs="Times New Roman"/>
          <w:bCs/>
          <w:color w:val="000000" w:themeColor="text1"/>
          <w:sz w:val="28"/>
          <w:szCs w:val="28"/>
        </w:rPr>
      </w:pPr>
      <w:r w:rsidRPr="003A006E">
        <w:rPr>
          <w:rFonts w:ascii="Times New Roman" w:hAnsi="Times New Roman" w:cs="Times New Roman"/>
          <w:bCs/>
          <w:color w:val="000000" w:themeColor="text1"/>
          <w:sz w:val="28"/>
          <w:szCs w:val="28"/>
        </w:rPr>
        <w:t xml:space="preserve">Επιστολή ΠΣΕΠΕ 896/23.5.19 για τη μη εφαρμογή σε εφοδιαστές πλοίων. </w:t>
      </w:r>
    </w:p>
    <w:p w14:paraId="6ACB63FB" w14:textId="77777777" w:rsidR="005E6453" w:rsidRPr="003A006E" w:rsidRDefault="005E6453" w:rsidP="003A006E">
      <w:pPr>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 xml:space="preserve">Με την επιστολή αυτή ο ΠΣΕΠΕ ενημέρωσε την αρμόδια υπηρεσία της ΑΑΔΕ ότι από την Απόφαση </w:t>
      </w:r>
      <w:r w:rsidRPr="003A006E">
        <w:rPr>
          <w:rFonts w:ascii="Times New Roman" w:hAnsi="Times New Roman" w:cs="Times New Roman"/>
          <w:i/>
          <w:sz w:val="28"/>
          <w:szCs w:val="28"/>
        </w:rPr>
        <w:t xml:space="preserve">ΔΣΤΕΠ Δ 1075428/2018 ΑΥΟ (ΦΕΚ 1813/Β/21-5-2018) δεν προβλέπεται εφαρμογή των μέτρων δέουσας επιμέλειας για τους εφοδιαστές πλοίων καθόσον η υποχρέωση αυτή αφορά τους οικονομικούς φορείς που διαθέτουν τα καπνικά προϊόντα στην </w:t>
      </w:r>
      <w:r w:rsidRPr="003A006E">
        <w:rPr>
          <w:rFonts w:ascii="Times New Roman" w:hAnsi="Times New Roman" w:cs="Times New Roman"/>
          <w:i/>
          <w:sz w:val="28"/>
          <w:szCs w:val="28"/>
        </w:rPr>
        <w:lastRenderedPageBreak/>
        <w:t>εσωτερική αγορά. Συνεπώς οι εφοδιαστές πλοίων που διαθέτουν τα καπνικά προϊόντα εκτός εσωτερικής αγοράς δεν υποχρεούνται σε τήρηση των μέτρων «δέουσας επιμέλειας».</w:t>
      </w:r>
    </w:p>
    <w:p w14:paraId="17C78EC5" w14:textId="77777777" w:rsidR="005E6453" w:rsidRPr="003A006E" w:rsidRDefault="005E6453" w:rsidP="003A006E">
      <w:pPr>
        <w:jc w:val="both"/>
        <w:rPr>
          <w:rFonts w:ascii="Times New Roman" w:hAnsi="Times New Roman" w:cs="Times New Roman"/>
          <w:bCs/>
          <w:color w:val="000000" w:themeColor="text1"/>
          <w:sz w:val="28"/>
          <w:szCs w:val="28"/>
        </w:rPr>
      </w:pPr>
    </w:p>
    <w:p w14:paraId="5DBCD556" w14:textId="77777777" w:rsidR="00AE4682" w:rsidRPr="003A006E" w:rsidRDefault="00AE4682"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 xml:space="preserve">ΜΗΔΕΝΙΚΕΣ ΕΝΣΗΜΕΣ ΤΑΙΝΙΕΣ ΚΑΠΝΙΚΩΝ ΠΡΟΪΟΝΤΩΝ </w:t>
      </w:r>
    </w:p>
    <w:p w14:paraId="30511FCE" w14:textId="77777777" w:rsidR="00AE4682" w:rsidRPr="003A006E" w:rsidRDefault="00AE4682" w:rsidP="003A006E">
      <w:pPr>
        <w:pStyle w:val="a3"/>
        <w:numPr>
          <w:ilvl w:val="0"/>
          <w:numId w:val="3"/>
        </w:numPr>
        <w:jc w:val="both"/>
        <w:rPr>
          <w:rFonts w:ascii="Times New Roman" w:hAnsi="Times New Roman" w:cs="Times New Roman"/>
          <w:bCs/>
          <w:color w:val="000000" w:themeColor="text1"/>
          <w:sz w:val="28"/>
          <w:szCs w:val="28"/>
        </w:rPr>
      </w:pPr>
      <w:r w:rsidRPr="003A006E">
        <w:rPr>
          <w:rFonts w:ascii="Times New Roman" w:hAnsi="Times New Roman" w:cs="Times New Roman"/>
          <w:bCs/>
          <w:color w:val="000000" w:themeColor="text1"/>
          <w:sz w:val="28"/>
          <w:szCs w:val="28"/>
        </w:rPr>
        <w:t>για εγκεκριμένους αποθηκευτές, οι οποίοι παραλαμβάνουν καπνικά προϊόντα είτε από εγχώριες καπνοβιομηχανίες είτε από το εξωτερικό (εισαγωγείς ή παραλήπτες από άλλο ΚΜ),  με προορισμό εφοδιασμό πλοίων γραμμών εξωτερικού, πρεσβειών ή άλλων διεθνών οργανισμών.</w:t>
      </w:r>
    </w:p>
    <w:p w14:paraId="333DFA54" w14:textId="77777777" w:rsidR="00AE4682" w:rsidRPr="003A006E" w:rsidRDefault="00C22BBE" w:rsidP="003A006E">
      <w:pPr>
        <w:jc w:val="both"/>
        <w:rPr>
          <w:rFonts w:ascii="Times New Roman" w:hAnsi="Times New Roman" w:cs="Times New Roman"/>
          <w:bCs/>
          <w:i/>
          <w:color w:val="000000" w:themeColor="text1"/>
          <w:sz w:val="28"/>
          <w:szCs w:val="28"/>
        </w:rPr>
      </w:pPr>
      <w:r w:rsidRPr="003A006E">
        <w:rPr>
          <w:rFonts w:ascii="Times New Roman" w:hAnsi="Times New Roman" w:cs="Times New Roman"/>
          <w:bCs/>
          <w:i/>
          <w:color w:val="000000" w:themeColor="text1"/>
          <w:sz w:val="28"/>
          <w:szCs w:val="28"/>
        </w:rPr>
        <w:t xml:space="preserve">Πρόκειται </w:t>
      </w:r>
      <w:r w:rsidR="00AE4682" w:rsidRPr="003A006E">
        <w:rPr>
          <w:rFonts w:ascii="Times New Roman" w:hAnsi="Times New Roman" w:cs="Times New Roman"/>
          <w:bCs/>
          <w:i/>
          <w:color w:val="000000" w:themeColor="text1"/>
          <w:sz w:val="28"/>
          <w:szCs w:val="28"/>
        </w:rPr>
        <w:t xml:space="preserve">για τις </w:t>
      </w:r>
      <w:proofErr w:type="spellStart"/>
      <w:r w:rsidR="00AE4682" w:rsidRPr="003A006E">
        <w:rPr>
          <w:rFonts w:ascii="Times New Roman" w:hAnsi="Times New Roman" w:cs="Times New Roman"/>
          <w:bCs/>
          <w:i/>
          <w:color w:val="000000" w:themeColor="text1"/>
          <w:sz w:val="28"/>
          <w:szCs w:val="28"/>
        </w:rPr>
        <w:t>ένσημες</w:t>
      </w:r>
      <w:proofErr w:type="spellEnd"/>
      <w:r w:rsidR="00AE4682" w:rsidRPr="003A006E">
        <w:rPr>
          <w:rFonts w:ascii="Times New Roman" w:hAnsi="Times New Roman" w:cs="Times New Roman"/>
          <w:bCs/>
          <w:i/>
          <w:color w:val="000000" w:themeColor="text1"/>
          <w:sz w:val="28"/>
          <w:szCs w:val="28"/>
        </w:rPr>
        <w:t xml:space="preserve"> ταινίες ως χαρακτηριστικών ασφάλειας επί των καπνικών προϊόντων που καθορίζονται με την αριθ. Α. 1050/2019 (ΦΕΚ 735/Β) ΑΥΟ και για την υποχρέωση επικόλλησης ταινιών και στα καπνικά προϊόντα που διατίθενται αφορολόγητα (μηδενικές τα</w:t>
      </w:r>
      <w:r w:rsidRPr="003A006E">
        <w:rPr>
          <w:rFonts w:ascii="Times New Roman" w:hAnsi="Times New Roman" w:cs="Times New Roman"/>
          <w:bCs/>
          <w:i/>
          <w:color w:val="000000" w:themeColor="text1"/>
          <w:sz w:val="28"/>
          <w:szCs w:val="28"/>
        </w:rPr>
        <w:t>ινίες). Γ</w:t>
      </w:r>
      <w:r w:rsidR="00AE4682" w:rsidRPr="003A006E">
        <w:rPr>
          <w:rFonts w:ascii="Times New Roman" w:hAnsi="Times New Roman" w:cs="Times New Roman"/>
          <w:bCs/>
          <w:i/>
          <w:color w:val="000000" w:themeColor="text1"/>
          <w:sz w:val="28"/>
          <w:szCs w:val="28"/>
        </w:rPr>
        <w:t>ια τα τσιγάρα και τον καπνό για στριφτά τσιγάρα που κατασκευάσθηκαν πριν από την 20/5/2019 η διάθεσή τους χωρίς επικόλληση μηδενικών ενσήμων ταινιών θα συνεχισθεί μέχρι την 20/5/2020.</w:t>
      </w:r>
    </w:p>
    <w:p w14:paraId="6BB92FD8" w14:textId="77777777" w:rsidR="005E6453" w:rsidRPr="003A006E" w:rsidRDefault="005E6453" w:rsidP="003A006E">
      <w:pPr>
        <w:jc w:val="both"/>
        <w:rPr>
          <w:rFonts w:ascii="Times New Roman" w:hAnsi="Times New Roman" w:cs="Times New Roman"/>
          <w:bCs/>
          <w:color w:val="000000" w:themeColor="text1"/>
          <w:sz w:val="28"/>
          <w:szCs w:val="28"/>
        </w:rPr>
      </w:pPr>
    </w:p>
    <w:p w14:paraId="3A6D6EAD" w14:textId="77777777" w:rsidR="00AE4682" w:rsidRPr="003A006E" w:rsidRDefault="00AE4682"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rPr>
        <w:t>ΕΓΓΡΑΦΗ ΣΤΟ ΕΘΝΙΚΟ ΜΗΤΡΩΟ ΠΑΡΑΓΩΓΩΝ (Ε.Μ.ΠΑ) – ΥΠΟΧΡΕΩΣΕΙΣ ΕΦΟΔΙΑΣΤΩΝ ΠΛΟΙΩΝ.</w:t>
      </w:r>
    </w:p>
    <w:p w14:paraId="133BAA68" w14:textId="77777777" w:rsidR="00AE4682" w:rsidRPr="003A006E" w:rsidRDefault="00AE4682" w:rsidP="003A006E">
      <w:pPr>
        <w:jc w:val="both"/>
        <w:rPr>
          <w:rFonts w:ascii="Times New Roman" w:hAnsi="Times New Roman" w:cs="Times New Roman"/>
          <w:b/>
          <w:color w:val="595959" w:themeColor="text1" w:themeTint="A6"/>
          <w:sz w:val="28"/>
          <w:szCs w:val="28"/>
          <w:u w:val="single"/>
        </w:rPr>
      </w:pPr>
      <w:r w:rsidRPr="003A006E">
        <w:rPr>
          <w:rFonts w:ascii="Times New Roman" w:hAnsi="Times New Roman" w:cs="Times New Roman"/>
          <w:b/>
          <w:color w:val="595959" w:themeColor="text1" w:themeTint="A6"/>
          <w:sz w:val="28"/>
          <w:szCs w:val="28"/>
          <w:u w:val="single"/>
        </w:rPr>
        <w:t xml:space="preserve">Εννοείται ότι </w:t>
      </w:r>
      <w:r w:rsidRPr="003A006E">
        <w:rPr>
          <w:rFonts w:ascii="Times New Roman" w:hAnsi="Times New Roman" w:cs="Times New Roman"/>
          <w:b/>
          <w:sz w:val="28"/>
          <w:szCs w:val="28"/>
          <w:u w:val="single"/>
        </w:rPr>
        <w:t>εάν ένας εφοδιαστής εισάγει προϊόντα ή συσκευάζει προϊόντα και τα διαθέτει στο εσωτερικό (δηλαδή με Φ.Π.Α.)</w:t>
      </w:r>
      <w:r w:rsidRPr="003A006E">
        <w:rPr>
          <w:rFonts w:ascii="Times New Roman" w:hAnsi="Times New Roman" w:cs="Times New Roman"/>
          <w:b/>
          <w:color w:val="C00000"/>
          <w:sz w:val="28"/>
          <w:szCs w:val="28"/>
          <w:u w:val="single"/>
        </w:rPr>
        <w:t xml:space="preserve"> </w:t>
      </w:r>
      <w:r w:rsidRPr="003A006E">
        <w:rPr>
          <w:rFonts w:ascii="Times New Roman" w:hAnsi="Times New Roman" w:cs="Times New Roman"/>
          <w:b/>
          <w:color w:val="595959" w:themeColor="text1" w:themeTint="A6"/>
          <w:sz w:val="28"/>
          <w:szCs w:val="28"/>
          <w:u w:val="single"/>
        </w:rPr>
        <w:t xml:space="preserve">οφείλει να εγγραφεί στο Ε.Μ.ΠΑ. </w:t>
      </w:r>
    </w:p>
    <w:p w14:paraId="73051D29" w14:textId="77777777" w:rsidR="00AE4682" w:rsidRPr="003A006E" w:rsidRDefault="00AE4682" w:rsidP="003A006E">
      <w:pPr>
        <w:widowControl w:val="0"/>
        <w:autoSpaceDE w:val="0"/>
        <w:autoSpaceDN w:val="0"/>
        <w:spacing w:before="119" w:after="0" w:line="254" w:lineRule="auto"/>
        <w:ind w:right="145"/>
        <w:jc w:val="both"/>
        <w:rPr>
          <w:rFonts w:ascii="Times New Roman" w:eastAsia="Times New Roman" w:hAnsi="Times New Roman" w:cs="Times New Roman"/>
          <w:sz w:val="28"/>
          <w:szCs w:val="28"/>
        </w:rPr>
      </w:pPr>
      <w:r w:rsidRPr="003A006E">
        <w:rPr>
          <w:rFonts w:ascii="Times New Roman" w:eastAsia="Times New Roman" w:hAnsi="Times New Roman" w:cs="Times New Roman"/>
          <w:w w:val="105"/>
          <w:sz w:val="28"/>
          <w:szCs w:val="28"/>
        </w:rPr>
        <w:t xml:space="preserve">Εάν σε έλεγχο προκύψει ότι έχει γίνει παραλαβή προϊόντων με παραστατικά που δεν αναγράφουν τον Αριθμό Μητρώου Παραγωγού και δεν υπάρχει το πιστοποιητικό ότι ο προμηθευτής συμμορφώνεται με τη νομοθεσία, υπάρχουν οι σχετικές επιπτώσεις του νόμου. Η παράβαση της συγκεκριμένης υποχρέωσης (διακίνηση προϊόντων από μη εγγεγραμμένους στο Ε.Μ.ΠΑ. παραγωγούς) επιφέρει διοικητικό πρόστιμο </w:t>
      </w:r>
      <w:r w:rsidRPr="003A006E">
        <w:rPr>
          <w:rFonts w:ascii="Times New Roman" w:eastAsia="Times New Roman" w:hAnsi="Times New Roman" w:cs="Times New Roman"/>
          <w:b/>
          <w:w w:val="105"/>
          <w:sz w:val="28"/>
          <w:szCs w:val="28"/>
          <w:u w:val="single"/>
        </w:rPr>
        <w:t xml:space="preserve">ύψους από 500 έως 50.000€. </w:t>
      </w:r>
      <w:r w:rsidRPr="003A006E">
        <w:rPr>
          <w:rFonts w:ascii="Times New Roman" w:eastAsia="Times New Roman" w:hAnsi="Times New Roman" w:cs="Times New Roman"/>
          <w:b/>
          <w:color w:val="116428"/>
          <w:w w:val="105"/>
          <w:sz w:val="28"/>
          <w:szCs w:val="28"/>
          <w:u w:val="single"/>
        </w:rPr>
        <w:t>(</w:t>
      </w:r>
      <w:r w:rsidRPr="003A006E">
        <w:rPr>
          <w:rFonts w:ascii="Times New Roman" w:eastAsia="Times New Roman" w:hAnsi="Times New Roman" w:cs="Times New Roman"/>
          <w:color w:val="116428"/>
          <w:w w:val="105"/>
          <w:sz w:val="28"/>
          <w:szCs w:val="28"/>
        </w:rPr>
        <w:t>παρ. 3, αρ. 20Α, ν. 2939 όπως τροποποιήθηκε με ν. 4496/2017, και ισχύει)</w:t>
      </w:r>
    </w:p>
    <w:p w14:paraId="263CB5BE" w14:textId="77777777" w:rsidR="00AE4682" w:rsidRPr="003A006E" w:rsidRDefault="00AE4682" w:rsidP="003A006E">
      <w:pPr>
        <w:jc w:val="both"/>
        <w:rPr>
          <w:rFonts w:ascii="Times New Roman" w:hAnsi="Times New Roman" w:cs="Times New Roman"/>
          <w:bCs/>
          <w:color w:val="000000" w:themeColor="text1"/>
          <w:sz w:val="28"/>
          <w:szCs w:val="28"/>
        </w:rPr>
      </w:pPr>
    </w:p>
    <w:p w14:paraId="0214F9A4" w14:textId="77777777" w:rsidR="00AE4682" w:rsidRPr="003A006E" w:rsidRDefault="00C22BBE" w:rsidP="003A006E">
      <w:pPr>
        <w:pStyle w:val="a3"/>
        <w:numPr>
          <w:ilvl w:val="1"/>
          <w:numId w:val="1"/>
        </w:numPr>
        <w:jc w:val="both"/>
        <w:rPr>
          <w:rFonts w:ascii="Times New Roman" w:hAnsi="Times New Roman" w:cs="Times New Roman"/>
          <w:b/>
          <w:color w:val="000000" w:themeColor="text1"/>
          <w:sz w:val="28"/>
          <w:szCs w:val="28"/>
        </w:rPr>
      </w:pPr>
      <w:r w:rsidRPr="003A006E">
        <w:rPr>
          <w:rFonts w:ascii="Times New Roman" w:hAnsi="Times New Roman" w:cs="Times New Roman"/>
          <w:b/>
          <w:color w:val="000000" w:themeColor="text1"/>
          <w:sz w:val="28"/>
          <w:szCs w:val="28"/>
          <w:lang w:val="en-US"/>
        </w:rPr>
        <w:t>OCEAN</w:t>
      </w:r>
      <w:r w:rsidRPr="003A006E">
        <w:rPr>
          <w:rFonts w:ascii="Times New Roman" w:hAnsi="Times New Roman" w:cs="Times New Roman"/>
          <w:b/>
          <w:color w:val="000000" w:themeColor="text1"/>
          <w:sz w:val="28"/>
          <w:szCs w:val="28"/>
        </w:rPr>
        <w:t xml:space="preserve">: </w:t>
      </w:r>
      <w:r w:rsidR="00AE4682" w:rsidRPr="003A006E">
        <w:rPr>
          <w:rFonts w:ascii="Times New Roman" w:hAnsi="Times New Roman" w:cs="Times New Roman"/>
          <w:b/>
          <w:color w:val="000000" w:themeColor="text1"/>
          <w:sz w:val="28"/>
          <w:szCs w:val="28"/>
        </w:rPr>
        <w:t xml:space="preserve">Πρόταση: τα καπνικά προϊόντα που παραλαμβάνονται από ένα κράτος μέλος από εφοδιαστές αφορολογήτων (πλοίων, πρεσβειών κλπ) πρέπει να </w:t>
      </w:r>
      <w:r w:rsidR="00AE4682" w:rsidRPr="003A006E">
        <w:rPr>
          <w:rFonts w:ascii="Times New Roman" w:hAnsi="Times New Roman" w:cs="Times New Roman"/>
          <w:b/>
          <w:color w:val="000000" w:themeColor="text1"/>
          <w:sz w:val="28"/>
          <w:szCs w:val="28"/>
        </w:rPr>
        <w:lastRenderedPageBreak/>
        <w:t>παίρνουν ΜΑΚ από αυτό το κράτος μέλος και όχι από το κράτος μέλος στην αγορά του οποίου διατίθενται.</w:t>
      </w:r>
    </w:p>
    <w:p w14:paraId="79B9C438" w14:textId="77777777" w:rsidR="00AE4682" w:rsidRPr="003A006E" w:rsidRDefault="00AE4682" w:rsidP="003A006E">
      <w:pPr>
        <w:ind w:left="360"/>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 xml:space="preserve">Σήμερα ο ΜΑΚ πρέπει να τίθεται τόσο στα κράτη μέλη που παράγονται ή εισάγονται τα καπνικά προϊόντα όσο και στο κράτος μέλος στην αγορά του οποίου διατίθενται. Ο Πρόεδρος της Ομάδας Τελωνεία και Φορολογία της </w:t>
      </w:r>
      <w:r w:rsidRPr="003A006E">
        <w:rPr>
          <w:rFonts w:ascii="Times New Roman" w:hAnsi="Times New Roman" w:cs="Times New Roman"/>
          <w:i/>
          <w:color w:val="000000" w:themeColor="text1"/>
          <w:sz w:val="28"/>
          <w:szCs w:val="28"/>
          <w:lang w:val="en-US"/>
        </w:rPr>
        <w:t>OCEAN</w:t>
      </w:r>
      <w:r w:rsidRPr="003A006E">
        <w:rPr>
          <w:rFonts w:ascii="Times New Roman" w:hAnsi="Times New Roman" w:cs="Times New Roman"/>
          <w:i/>
          <w:color w:val="000000" w:themeColor="text1"/>
          <w:sz w:val="28"/>
          <w:szCs w:val="28"/>
        </w:rPr>
        <w:t xml:space="preserve"> κ. </w:t>
      </w:r>
      <w:r w:rsidRPr="003A006E">
        <w:rPr>
          <w:rFonts w:ascii="Times New Roman" w:hAnsi="Times New Roman" w:cs="Times New Roman"/>
          <w:i/>
          <w:color w:val="000000" w:themeColor="text1"/>
          <w:sz w:val="28"/>
          <w:szCs w:val="28"/>
          <w:lang w:val="en-US"/>
        </w:rPr>
        <w:t>Pinto</w:t>
      </w:r>
      <w:r w:rsidRPr="003A006E">
        <w:rPr>
          <w:rFonts w:ascii="Times New Roman" w:hAnsi="Times New Roman" w:cs="Times New Roman"/>
          <w:i/>
          <w:color w:val="000000" w:themeColor="text1"/>
          <w:sz w:val="28"/>
          <w:szCs w:val="28"/>
        </w:rPr>
        <w:t>, διατύπωσε μία άποψη για τον ΜΑΚ των καπνικών προϊόντων, ώστε αυτός όταν έχει τεθεί στο κράτος μέλος κατασκευής ή εισαγωγής να ισχύει για τους εφοδιαστές πλοίων και στο κράτος μέλος διάθεσης των καπνικών προϊόντων</w:t>
      </w:r>
    </w:p>
    <w:p w14:paraId="66A988A9" w14:textId="77777777" w:rsidR="00AE4682" w:rsidRPr="003A006E" w:rsidRDefault="00AE4682" w:rsidP="003A006E">
      <w:pPr>
        <w:ind w:left="360"/>
        <w:jc w:val="both"/>
        <w:rPr>
          <w:rFonts w:ascii="Times New Roman" w:hAnsi="Times New Roman" w:cs="Times New Roman"/>
          <w:i/>
          <w:color w:val="000000" w:themeColor="text1"/>
          <w:sz w:val="28"/>
          <w:szCs w:val="28"/>
        </w:rPr>
      </w:pPr>
      <w:r w:rsidRPr="003A006E">
        <w:rPr>
          <w:rFonts w:ascii="Times New Roman" w:hAnsi="Times New Roman" w:cs="Times New Roman"/>
          <w:i/>
          <w:color w:val="000000" w:themeColor="text1"/>
          <w:sz w:val="28"/>
          <w:szCs w:val="28"/>
        </w:rPr>
        <w:t xml:space="preserve">Ο ΠΣΕΠΕ έστειλε ένα </w:t>
      </w:r>
      <w:r w:rsidRPr="003A006E">
        <w:rPr>
          <w:rFonts w:ascii="Times New Roman" w:hAnsi="Times New Roman" w:cs="Times New Roman"/>
          <w:i/>
          <w:color w:val="000000" w:themeColor="text1"/>
          <w:sz w:val="28"/>
          <w:szCs w:val="28"/>
          <w:lang w:val="en-US"/>
        </w:rPr>
        <w:t>e</w:t>
      </w:r>
      <w:r w:rsidRPr="003A006E">
        <w:rPr>
          <w:rFonts w:ascii="Times New Roman" w:hAnsi="Times New Roman" w:cs="Times New Roman"/>
          <w:i/>
          <w:color w:val="000000" w:themeColor="text1"/>
          <w:sz w:val="28"/>
          <w:szCs w:val="28"/>
        </w:rPr>
        <w:t>-</w:t>
      </w:r>
      <w:r w:rsidRPr="003A006E">
        <w:rPr>
          <w:rFonts w:ascii="Times New Roman" w:hAnsi="Times New Roman" w:cs="Times New Roman"/>
          <w:i/>
          <w:color w:val="000000" w:themeColor="text1"/>
          <w:sz w:val="28"/>
          <w:szCs w:val="28"/>
          <w:lang w:val="en-US"/>
        </w:rPr>
        <w:t>mail</w:t>
      </w:r>
      <w:r w:rsidRPr="003A006E">
        <w:rPr>
          <w:rFonts w:ascii="Times New Roman" w:hAnsi="Times New Roman" w:cs="Times New Roman"/>
          <w:i/>
          <w:color w:val="000000" w:themeColor="text1"/>
          <w:sz w:val="28"/>
          <w:szCs w:val="28"/>
        </w:rPr>
        <w:t xml:space="preserve"> στο οποίο διατυπώνει την άποψη ότι θα μπορούσαμε να συμφωνήσουμε με την άποψή του να χρησιμοποιείται από τις εταιρίες εφοδιασμού πλοίων ένας ΜΑΚ που να ισχύει σε όλα τα κράτη μέλη και να μην απαιτείται η χορήγηση ΜΑΚ στο κράτος μέλος διάθεσης / εφοδιασμού των καπνικών προϊόντων.</w:t>
      </w:r>
    </w:p>
    <w:p w14:paraId="10ECB6F4" w14:textId="77777777" w:rsidR="00AE4682" w:rsidRPr="003A006E" w:rsidRDefault="00AE4682" w:rsidP="003A006E">
      <w:pPr>
        <w:jc w:val="both"/>
        <w:rPr>
          <w:rFonts w:ascii="Times New Roman" w:hAnsi="Times New Roman" w:cs="Times New Roman"/>
          <w:bCs/>
          <w:color w:val="000000" w:themeColor="text1"/>
          <w:sz w:val="28"/>
          <w:szCs w:val="28"/>
        </w:rPr>
      </w:pPr>
    </w:p>
    <w:p w14:paraId="64337645" w14:textId="77777777" w:rsidR="005E6453" w:rsidRPr="003A006E" w:rsidRDefault="005E6453" w:rsidP="003A006E">
      <w:pPr>
        <w:jc w:val="both"/>
        <w:rPr>
          <w:rFonts w:ascii="Times New Roman" w:hAnsi="Times New Roman" w:cs="Times New Roman"/>
          <w:bCs/>
          <w:color w:val="000000" w:themeColor="text1"/>
          <w:sz w:val="28"/>
          <w:szCs w:val="28"/>
        </w:rPr>
      </w:pPr>
    </w:p>
    <w:p w14:paraId="254D27C9" w14:textId="77777777" w:rsidR="005E6453" w:rsidRPr="003A006E" w:rsidRDefault="005E6453" w:rsidP="003A006E">
      <w:pPr>
        <w:jc w:val="both"/>
        <w:rPr>
          <w:rFonts w:ascii="Times New Roman" w:hAnsi="Times New Roman" w:cs="Times New Roman"/>
          <w:sz w:val="28"/>
          <w:szCs w:val="28"/>
        </w:rPr>
      </w:pPr>
    </w:p>
    <w:sectPr w:rsidR="005E6453" w:rsidRPr="003A006E" w:rsidSect="00F87A5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C355A" w14:textId="77777777" w:rsidR="00FB2D68" w:rsidRDefault="00FB2D68" w:rsidP="003A006E">
      <w:pPr>
        <w:spacing w:after="0" w:line="240" w:lineRule="auto"/>
      </w:pPr>
      <w:r>
        <w:separator/>
      </w:r>
    </w:p>
  </w:endnote>
  <w:endnote w:type="continuationSeparator" w:id="0">
    <w:p w14:paraId="0E9542DF" w14:textId="77777777" w:rsidR="00FB2D68" w:rsidRDefault="00FB2D68" w:rsidP="003A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5917240"/>
      <w:docPartObj>
        <w:docPartGallery w:val="Page Numbers (Bottom of Page)"/>
        <w:docPartUnique/>
      </w:docPartObj>
    </w:sdtPr>
    <w:sdtEndPr/>
    <w:sdtContent>
      <w:p w14:paraId="23ECDC13" w14:textId="770A861B" w:rsidR="003A006E" w:rsidRDefault="003A006E">
        <w:pPr>
          <w:pStyle w:val="a6"/>
          <w:jc w:val="right"/>
        </w:pPr>
        <w:r>
          <w:fldChar w:fldCharType="begin"/>
        </w:r>
        <w:r>
          <w:instrText>PAGE   \* MERGEFORMAT</w:instrText>
        </w:r>
        <w:r>
          <w:fldChar w:fldCharType="separate"/>
        </w:r>
        <w:r>
          <w:t>2</w:t>
        </w:r>
        <w:r>
          <w:fldChar w:fldCharType="end"/>
        </w:r>
      </w:p>
    </w:sdtContent>
  </w:sdt>
  <w:p w14:paraId="23DD66C5" w14:textId="77777777" w:rsidR="003A006E" w:rsidRDefault="003A00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ADC5F" w14:textId="77777777" w:rsidR="00FB2D68" w:rsidRDefault="00FB2D68" w:rsidP="003A006E">
      <w:pPr>
        <w:spacing w:after="0" w:line="240" w:lineRule="auto"/>
      </w:pPr>
      <w:r>
        <w:separator/>
      </w:r>
    </w:p>
  </w:footnote>
  <w:footnote w:type="continuationSeparator" w:id="0">
    <w:p w14:paraId="0A1E5F73" w14:textId="77777777" w:rsidR="00FB2D68" w:rsidRDefault="00FB2D68" w:rsidP="003A0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11F"/>
      </v:shape>
    </w:pict>
  </w:numPicBullet>
  <w:abstractNum w:abstractNumId="0" w15:restartNumberingAfterBreak="0">
    <w:nsid w:val="11F22FD9"/>
    <w:multiLevelType w:val="multilevel"/>
    <w:tmpl w:val="52027EE6"/>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936108"/>
    <w:multiLevelType w:val="hybridMultilevel"/>
    <w:tmpl w:val="F51A6B08"/>
    <w:lvl w:ilvl="0" w:tplc="17D6D3C6">
      <w:start w:val="8"/>
      <w:numFmt w:val="bullet"/>
      <w:lvlText w:val=""/>
      <w:lvlJc w:val="left"/>
      <w:pPr>
        <w:ind w:left="1146" w:hanging="360"/>
      </w:pPr>
      <w:rPr>
        <w:rFonts w:ascii="Wingdings" w:eastAsiaTheme="minorHAnsi" w:hAnsi="Wingdings" w:cstheme="minorHAns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24B26DEA"/>
    <w:multiLevelType w:val="multilevel"/>
    <w:tmpl w:val="52027EE6"/>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460F49"/>
    <w:multiLevelType w:val="hybridMultilevel"/>
    <w:tmpl w:val="35C648F8"/>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92E6033"/>
    <w:multiLevelType w:val="multilevel"/>
    <w:tmpl w:val="CCEE61F8"/>
    <w:lvl w:ilvl="0">
      <w:start w:val="1"/>
      <w:numFmt w:val="decimal"/>
      <w:lvlText w:val="%1."/>
      <w:lvlJc w:val="left"/>
      <w:pPr>
        <w:ind w:left="720" w:hanging="360"/>
      </w:pPr>
      <w:rPr>
        <w:rFonts w:hint="default"/>
      </w:rPr>
    </w:lvl>
    <w:lvl w:ilvl="1">
      <w:start w:val="1"/>
      <w:numFmt w:val="decimal"/>
      <w:isLgl/>
      <w:lvlText w:val="%1.%2."/>
      <w:lvlJc w:val="left"/>
      <w:pPr>
        <w:ind w:left="1395" w:hanging="1035"/>
      </w:pPr>
      <w:rPr>
        <w:rFonts w:hint="default"/>
        <w:b/>
        <w:u w:val="none"/>
      </w:rPr>
    </w:lvl>
    <w:lvl w:ilvl="2">
      <w:start w:val="1"/>
      <w:numFmt w:val="decimal"/>
      <w:isLgl/>
      <w:lvlText w:val="%1.%2.%3."/>
      <w:lvlJc w:val="left"/>
      <w:pPr>
        <w:ind w:left="1395" w:hanging="1035"/>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abstractNum w:abstractNumId="5" w15:restartNumberingAfterBreak="0">
    <w:nsid w:val="47764143"/>
    <w:multiLevelType w:val="multilevel"/>
    <w:tmpl w:val="52027EE6"/>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7DD0299"/>
    <w:multiLevelType w:val="multilevel"/>
    <w:tmpl w:val="52027EE6"/>
    <w:lvl w:ilvl="0">
      <w:start w:val="1"/>
      <w:numFmt w:val="decimal"/>
      <w:lvlText w:val="%1."/>
      <w:lvlJc w:val="left"/>
      <w:pPr>
        <w:ind w:left="786" w:hanging="360"/>
      </w:pPr>
      <w:rPr>
        <w:rFonts w:hint="default"/>
        <w:b/>
      </w:rPr>
    </w:lvl>
    <w:lvl w:ilvl="1">
      <w:start w:val="1"/>
      <w:numFmt w:val="bullet"/>
      <w:lvlText w:val=""/>
      <w:lvlJc w:val="left"/>
      <w:pPr>
        <w:ind w:left="1080" w:hanging="720"/>
      </w:pPr>
      <w:rPr>
        <w:rFonts w:ascii="Wingdings" w:hAnsi="Wingdings" w:hint="default"/>
        <w:b/>
      </w:rPr>
    </w:lvl>
    <w:lvl w:ilvl="2">
      <w:start w:val="1"/>
      <w:numFmt w:val="decimal"/>
      <w:isLgl/>
      <w:lvlText w:val="%3)"/>
      <w:lvlJc w:val="left"/>
      <w:pPr>
        <w:ind w:left="1080" w:hanging="720"/>
      </w:pPr>
      <w:rPr>
        <w:rFonts w:ascii="Times New Roman" w:eastAsiaTheme="minorHAnsi" w:hAnsi="Times New Roman" w:cs="Times New Roman"/>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53"/>
    <w:rsid w:val="00361A95"/>
    <w:rsid w:val="003A006E"/>
    <w:rsid w:val="005E07AF"/>
    <w:rsid w:val="005E6453"/>
    <w:rsid w:val="008A0ACB"/>
    <w:rsid w:val="0091618B"/>
    <w:rsid w:val="00AE4682"/>
    <w:rsid w:val="00C22BBE"/>
    <w:rsid w:val="00F87A52"/>
    <w:rsid w:val="00FB2D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DCBB"/>
  <w15:docId w15:val="{CEE873FC-08C3-49A8-ABC1-33B9DE4F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45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453"/>
    <w:pPr>
      <w:ind w:left="720"/>
      <w:contextualSpacing/>
    </w:pPr>
  </w:style>
  <w:style w:type="paragraph" w:styleId="a4">
    <w:name w:val="Balloon Text"/>
    <w:basedOn w:val="a"/>
    <w:link w:val="Char"/>
    <w:uiPriority w:val="99"/>
    <w:semiHidden/>
    <w:unhideWhenUsed/>
    <w:rsid w:val="005E645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E6453"/>
    <w:rPr>
      <w:rFonts w:ascii="Tahoma" w:hAnsi="Tahoma" w:cs="Tahoma"/>
      <w:sz w:val="16"/>
      <w:szCs w:val="16"/>
    </w:rPr>
  </w:style>
  <w:style w:type="paragraph" w:styleId="a5">
    <w:name w:val="header"/>
    <w:basedOn w:val="a"/>
    <w:link w:val="Char0"/>
    <w:uiPriority w:val="99"/>
    <w:unhideWhenUsed/>
    <w:rsid w:val="003A006E"/>
    <w:pPr>
      <w:tabs>
        <w:tab w:val="center" w:pos="4153"/>
        <w:tab w:val="right" w:pos="8306"/>
      </w:tabs>
      <w:spacing w:after="0" w:line="240" w:lineRule="auto"/>
    </w:pPr>
  </w:style>
  <w:style w:type="character" w:customStyle="1" w:styleId="Char0">
    <w:name w:val="Κεφαλίδα Char"/>
    <w:basedOn w:val="a0"/>
    <w:link w:val="a5"/>
    <w:uiPriority w:val="99"/>
    <w:rsid w:val="003A006E"/>
  </w:style>
  <w:style w:type="paragraph" w:styleId="a6">
    <w:name w:val="footer"/>
    <w:basedOn w:val="a"/>
    <w:link w:val="Char1"/>
    <w:uiPriority w:val="99"/>
    <w:unhideWhenUsed/>
    <w:rsid w:val="003A006E"/>
    <w:pPr>
      <w:tabs>
        <w:tab w:val="center" w:pos="4153"/>
        <w:tab w:val="right" w:pos="8306"/>
      </w:tabs>
      <w:spacing w:after="0" w:line="240" w:lineRule="auto"/>
    </w:pPr>
  </w:style>
  <w:style w:type="character" w:customStyle="1" w:styleId="Char1">
    <w:name w:val="Υποσέλιδο Char"/>
    <w:basedOn w:val="a0"/>
    <w:link w:val="a6"/>
    <w:uiPriority w:val="99"/>
    <w:rsid w:val="003A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1321</Words>
  <Characters>7135</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Angelakopoulou</cp:lastModifiedBy>
  <cp:revision>4</cp:revision>
  <cp:lastPrinted>2019-07-03T11:20:00Z</cp:lastPrinted>
  <dcterms:created xsi:type="dcterms:W3CDTF">2019-07-03T11:20:00Z</dcterms:created>
  <dcterms:modified xsi:type="dcterms:W3CDTF">2019-07-03T15:22:00Z</dcterms:modified>
</cp:coreProperties>
</file>